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1650E" w14:textId="52829494" w:rsidR="00D34F71" w:rsidRDefault="00D13BD3">
      <w:pPr>
        <w:pStyle w:val="Textkrper"/>
        <w:spacing w:line="409" w:lineRule="exact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503296376" behindDoc="1" locked="0" layoutInCell="1" allowOverlap="1" wp14:anchorId="41693D8C" wp14:editId="4F3F829D">
            <wp:simplePos x="0" y="0"/>
            <wp:positionH relativeFrom="page">
              <wp:posOffset>5759450</wp:posOffset>
            </wp:positionH>
            <wp:positionV relativeFrom="paragraph">
              <wp:posOffset>308610</wp:posOffset>
            </wp:positionV>
            <wp:extent cx="1092835" cy="939165"/>
            <wp:effectExtent l="0" t="0" r="0" b="63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D6AF7ED" wp14:editId="05481F3D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61550" w14:textId="77777777" w:rsidR="00D34F71" w:rsidRDefault="00D13BD3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AF7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8.2pt;margin-top:12.6pt;width:26pt;height:180.9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" filled="f" stroked="f">
                <v:textbox style="layout-flow:vertical;mso-layout-flow-alt:bottom-to-top" inset="0,0,0,0">
                  <w:txbxContent>
                    <w:p w14:paraId="58861550" w14:textId="77777777" w:rsidR="00D34F71" w:rsidRDefault="00D13BD3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76EE7F82" w14:textId="77777777" w:rsidR="00D34F71" w:rsidRDefault="00D34F71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369E8B9F" w14:textId="77777777" w:rsidR="00D34F71" w:rsidRDefault="00D13BD3">
      <w:pPr>
        <w:ind w:left="73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4</w:t>
      </w:r>
      <w:r w:rsidR="008027C4"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 w:rsidR="008027C4"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7B5F3417" w14:textId="77777777" w:rsidR="00D34F71" w:rsidRDefault="00D34F71">
      <w:pPr>
        <w:spacing w:before="11"/>
        <w:rPr>
          <w:rFonts w:ascii="Calibri" w:eastAsia="Calibri" w:hAnsi="Calibri" w:cs="Calibri"/>
          <w:b/>
          <w:bCs/>
          <w:sz w:val="41"/>
          <w:szCs w:val="41"/>
        </w:rPr>
      </w:pPr>
    </w:p>
    <w:p w14:paraId="0E5E54B0" w14:textId="77777777" w:rsidR="00D34F71" w:rsidRDefault="00D13BD3">
      <w:pPr>
        <w:ind w:left="105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2"/>
          <w:lang w:val="de-DE" w:eastAsia="de-DE"/>
        </w:rPr>
        <w:drawing>
          <wp:inline distT="0" distB="0" distL="0" distR="0" wp14:anchorId="0BB637A9" wp14:editId="68820BE9">
            <wp:extent cx="365937" cy="344716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37" cy="344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Obst &amp; Gemüse à la Saison – Wann gibt es</w:t>
      </w:r>
      <w:r>
        <w:rPr>
          <w:rFonts w:ascii="Comic Sans MS" w:eastAsia="Comic Sans MS" w:hAnsi="Comic Sans MS" w:cs="Comic Sans MS"/>
          <w:b/>
          <w:bCs/>
          <w:color w:val="1A1A18"/>
          <w:spacing w:val="-15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was?</w:t>
      </w:r>
    </w:p>
    <w:p w14:paraId="53E3A101" w14:textId="77777777" w:rsidR="00D34F71" w:rsidRDefault="00D13BD3">
      <w:pPr>
        <w:pStyle w:val="Textkrper"/>
        <w:spacing w:before="229" w:line="308" w:lineRule="exact"/>
        <w:ind w:right="1223"/>
      </w:pPr>
      <w:r>
        <w:rPr>
          <w:color w:val="1A1A18"/>
        </w:rPr>
        <w:t>Obst- und Gemüsesorten werden zu unterschiedlichen Jahreszeiten reif. Reifes Obst und Gemüse aus der Region ist besonders frisch, nährstoffreich und</w:t>
      </w:r>
      <w:r>
        <w:rPr>
          <w:color w:val="1A1A18"/>
          <w:spacing w:val="-37"/>
        </w:rPr>
        <w:t xml:space="preserve"> </w:t>
      </w:r>
      <w:r>
        <w:rPr>
          <w:color w:val="1A1A18"/>
        </w:rPr>
        <w:t>lecker.</w:t>
      </w:r>
    </w:p>
    <w:p w14:paraId="5EA47EA0" w14:textId="77777777" w:rsidR="00D34F71" w:rsidRDefault="00D13BD3">
      <w:pPr>
        <w:pStyle w:val="Textkrper"/>
        <w:spacing w:line="308" w:lineRule="exact"/>
        <w:ind w:right="1082"/>
      </w:pPr>
      <w:r>
        <w:rPr>
          <w:color w:val="1A1A18"/>
        </w:rPr>
        <w:t>In den Zeiten des größten Angebotes lohnt es sich, größere Mengen einzukaufen oder selbst zu ernten. Du kannst daraus zum Beispiel Saft, Smoothies, Kompott oder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Konfit- üre machen oder größere Mengen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einfrieren.</w:t>
      </w:r>
    </w:p>
    <w:p w14:paraId="679AA31A" w14:textId="77777777" w:rsidR="00D34F71" w:rsidRDefault="00D13BD3">
      <w:pPr>
        <w:pStyle w:val="Textkrper"/>
        <w:spacing w:line="308" w:lineRule="exact"/>
        <w:ind w:right="1110"/>
      </w:pPr>
      <w:r>
        <w:rPr>
          <w:color w:val="1A1A18"/>
        </w:rPr>
        <w:t>Durch kurze Transportwege für saisonales und regionales Obst und Gemüse leistest du übrigens auch einen Beitrag zum Umweltschutz. Der Anbau in der Region unterstützt zudem die Landwirte vor</w:t>
      </w:r>
      <w:r>
        <w:rPr>
          <w:color w:val="1A1A18"/>
          <w:spacing w:val="-14"/>
        </w:rPr>
        <w:t xml:space="preserve"> </w:t>
      </w:r>
      <w:r>
        <w:rPr>
          <w:color w:val="1A1A18"/>
        </w:rPr>
        <w:t>Ort.</w:t>
      </w:r>
    </w:p>
    <w:p w14:paraId="32701AA0" w14:textId="77777777" w:rsidR="00D34F71" w:rsidRDefault="00D13BD3">
      <w:pPr>
        <w:pStyle w:val="Listenabsatz"/>
        <w:numPr>
          <w:ilvl w:val="0"/>
          <w:numId w:val="1"/>
        </w:numPr>
        <w:tabs>
          <w:tab w:val="left" w:pos="1021"/>
        </w:tabs>
        <w:spacing w:before="142" w:line="320" w:lineRule="exact"/>
        <w:ind w:right="1156" w:hanging="283"/>
        <w:jc w:val="both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Finde heraus, wann die folgenden Obst- und Gemüsesorten bei uns Saison haben und kennzeichne die Monate mit höchstem Angebot in deinem persönlichen Saisonkalen- der. Male hierzu die entsprechenden Kästchen farbig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aus.</w:t>
      </w:r>
    </w:p>
    <w:p w14:paraId="11BA4179" w14:textId="77777777" w:rsidR="00D34F71" w:rsidRDefault="00D13BD3">
      <w:pPr>
        <w:pStyle w:val="Listenabsatz"/>
        <w:numPr>
          <w:ilvl w:val="0"/>
          <w:numId w:val="1"/>
        </w:numPr>
        <w:tabs>
          <w:tab w:val="left" w:pos="1021"/>
        </w:tabs>
        <w:spacing w:line="320" w:lineRule="exact"/>
        <w:ind w:right="1157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Kennst du noch mehr Obst- und Gemüsesorten aus deiner Region? Trage mindestens drei weitere in deinen Saisonkalender ein und markiere die Monate mit höchstem Angebot.</w:t>
      </w:r>
    </w:p>
    <w:p w14:paraId="316E6E2A" w14:textId="77777777" w:rsidR="00D34F71" w:rsidRDefault="00D34F71">
      <w:pPr>
        <w:spacing w:before="4"/>
        <w:rPr>
          <w:rFonts w:ascii="Comic Sans MS" w:eastAsia="Comic Sans MS" w:hAnsi="Comic Sans MS" w:cs="Comic Sans MS"/>
          <w:sz w:val="19"/>
          <w:szCs w:val="19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1554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D34F71" w14:paraId="4020B7A7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485055D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A1A18"/>
                <w:sz w:val="20"/>
              </w:rPr>
              <w:t>Obst/Gemüse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2BC543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Jan.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3B5435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Feb.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1A7049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1A1A18"/>
                <w:sz w:val="20"/>
              </w:rPr>
              <w:t>März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452841A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April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A29C48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Mai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55250E5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Juni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F639C3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Juli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1295C6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Aug.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A08C605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Sep.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A16651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Okt.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3DEE342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Nov.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8C10670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b/>
                <w:color w:val="1A1A18"/>
                <w:sz w:val="20"/>
              </w:rPr>
              <w:t>Dez.</w:t>
            </w:r>
          </w:p>
        </w:tc>
      </w:tr>
      <w:tr w:rsidR="00D34F71" w14:paraId="4E70CB40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3247A7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1A1A18"/>
                <w:sz w:val="20"/>
              </w:rPr>
              <w:t>Äpfel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F39E2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07C2E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CD8F6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03610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AEE22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726AF1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17AC5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3A8AA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E5D95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5D0EDE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4368F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1ED8D3" w14:textId="77777777" w:rsidR="00D34F71" w:rsidRDefault="00D34F71"/>
        </w:tc>
      </w:tr>
      <w:tr w:rsidR="00D34F71" w14:paraId="67175787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83243B8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Aprikosen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5CD22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2F6A94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BC9392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A33D2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6DD7C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FC12F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70323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4379C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A4265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60411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AD9C2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4CF9C9" w14:textId="77777777" w:rsidR="00D34F71" w:rsidRDefault="00D34F71"/>
        </w:tc>
      </w:tr>
      <w:tr w:rsidR="00D34F71" w14:paraId="0F4B348D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585D4A3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Birnen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3B334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2BF2C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0CB19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06327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CAF10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F8E2FE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CD082E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3A33E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E50A6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CD6FE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49EFD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82001D" w14:textId="77777777" w:rsidR="00D34F71" w:rsidRDefault="00D34F71"/>
        </w:tc>
      </w:tr>
      <w:tr w:rsidR="00D34F71" w14:paraId="684E2AF8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2BBACC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Erdbeeren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A9F91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C54D5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3574C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CDAC2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52B81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6D860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BC7AE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C5175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1D296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C9B16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EA8832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BD5AB8" w14:textId="77777777" w:rsidR="00D34F71" w:rsidRDefault="00D34F71"/>
        </w:tc>
      </w:tr>
      <w:tr w:rsidR="00D34F71" w14:paraId="3A6F5218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9D35C0A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Himbeeren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7EAD5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2CCEE4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ADDBD1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ABBDA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9867A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CD969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916CA5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5C466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05304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1B399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7C349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FB22B6" w14:textId="77777777" w:rsidR="00D34F71" w:rsidRDefault="00D34F71"/>
        </w:tc>
      </w:tr>
      <w:tr w:rsidR="00D34F71" w14:paraId="30DC505A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BAD427A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1A1A18"/>
                <w:sz w:val="20"/>
              </w:rPr>
              <w:t>Kirschen,</w:t>
            </w:r>
            <w:r>
              <w:rPr>
                <w:rFonts w:ascii="Comic Sans MS" w:hAnsi="Comic Sans MS"/>
                <w:color w:val="1A1A18"/>
                <w:spacing w:val="-1"/>
                <w:sz w:val="20"/>
              </w:rPr>
              <w:t xml:space="preserve"> </w:t>
            </w:r>
            <w:r>
              <w:rPr>
                <w:rFonts w:ascii="Comic Sans MS" w:hAnsi="Comic Sans MS"/>
                <w:color w:val="1A1A18"/>
                <w:sz w:val="20"/>
              </w:rPr>
              <w:t>süß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DC216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FA598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48E26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922BE9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F6AF0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A46E7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2F82E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BED64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2F384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48E2D5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6E5BF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CBDCA4" w14:textId="77777777" w:rsidR="00D34F71" w:rsidRDefault="00D34F71"/>
        </w:tc>
      </w:tr>
      <w:tr w:rsidR="00D34F71" w14:paraId="14D770C9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035F32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Pfirsiche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F67B41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875AA2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50D906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69B16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5C6E11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9B5AC5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A2151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A0F309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C84E5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72945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B15F3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9E8EC2" w14:textId="77777777" w:rsidR="00D34F71" w:rsidRDefault="00D34F71"/>
        </w:tc>
      </w:tr>
      <w:tr w:rsidR="00D34F71" w14:paraId="6AF8A154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0E8D5D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Pflaumen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51E10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33BFB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4F6D7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27EDE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DDEE0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600CD0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C704A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0B26F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BE3459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F2C7D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E87BD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5E48615" w14:textId="77777777" w:rsidR="00D34F71" w:rsidRDefault="00D34F71"/>
        </w:tc>
      </w:tr>
      <w:tr w:rsidR="00D34F71" w14:paraId="4FEF8E13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F51FB37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Rhabarber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71F55C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2B9E1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5CEBE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D2564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43DFF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F302B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BBB1A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59AE34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0D060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AE584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7E363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F20D28" w14:textId="77777777" w:rsidR="00D34F71" w:rsidRDefault="00D34F71"/>
        </w:tc>
      </w:tr>
      <w:tr w:rsidR="00D34F71" w14:paraId="390AA3CA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42A40E0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Weintrauben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07A04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39C818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622320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8E5CE1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31F63B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41B29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6CDA1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F6932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77CB8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C7F91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9ACF68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7956FB" w14:textId="77777777" w:rsidR="00D34F71" w:rsidRDefault="00D34F71"/>
        </w:tc>
      </w:tr>
      <w:tr w:rsidR="00D34F71" w14:paraId="06C15A0B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83A5698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1A1A18"/>
                <w:sz w:val="20"/>
              </w:rPr>
              <w:t>Walnüsse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18F9B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31661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02603B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69D71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06CF24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98849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C2337B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1C934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94A44E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41803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E1CB5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421235" w14:textId="77777777" w:rsidR="00D34F71" w:rsidRDefault="00D34F71"/>
        </w:tc>
      </w:tr>
    </w:tbl>
    <w:p w14:paraId="42A802DB" w14:textId="77777777" w:rsidR="00D34F71" w:rsidRDefault="00D34F71">
      <w:pPr>
        <w:spacing w:before="3"/>
        <w:rPr>
          <w:rFonts w:ascii="Comic Sans MS" w:eastAsia="Comic Sans MS" w:hAnsi="Comic Sans MS" w:cs="Comic Sans MS"/>
          <w:sz w:val="11"/>
          <w:szCs w:val="11"/>
        </w:rPr>
      </w:pPr>
    </w:p>
    <w:tbl>
      <w:tblPr>
        <w:tblStyle w:val="TableNormal"/>
        <w:tblW w:w="0" w:type="auto"/>
        <w:tblInd w:w="737" w:type="dxa"/>
        <w:tblLayout w:type="fixed"/>
        <w:tblLook w:val="01E0" w:firstRow="1" w:lastRow="1" w:firstColumn="1" w:lastColumn="1" w:noHBand="0" w:noVBand="0"/>
      </w:tblPr>
      <w:tblGrid>
        <w:gridCol w:w="1554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 w:rsidR="00D34F71" w14:paraId="4C06A65A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826180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Blumenkohl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E3527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DEF5A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1829C0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A961C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19254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B8C75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C3988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BBEBFD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FD37F2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FC24E1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3AAE7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4494A0" w14:textId="77777777" w:rsidR="00D34F71" w:rsidRDefault="00D34F71"/>
        </w:tc>
      </w:tr>
      <w:tr w:rsidR="00D34F71" w14:paraId="0CD2E4B8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2897A6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Brokkoli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4E83A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1EBC3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28976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B450E1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39F00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0B92F0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B4D0EA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372B9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D90891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CE8F30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FC0370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0CA996" w14:textId="77777777" w:rsidR="00D34F71" w:rsidRDefault="00D34F71"/>
        </w:tc>
      </w:tr>
      <w:tr w:rsidR="00D34F71" w14:paraId="6DAC3DEE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9D18D3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Chinakohl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2CE100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4A7B7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6E8B2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DCF64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8E050C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088372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4B921A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D4D8E0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4EE53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BBF85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333CD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B2852F" w14:textId="77777777" w:rsidR="00D34F71" w:rsidRDefault="00D34F71"/>
        </w:tc>
      </w:tr>
      <w:tr w:rsidR="00D34F71" w14:paraId="64201724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3D0B5D9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Feldsalat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8DCE5F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D6F7EB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95DE71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77FDD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05193F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4A7594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18E91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B3BBB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359F6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B31A55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AA0A97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90F551" w14:textId="77777777" w:rsidR="00D34F71" w:rsidRDefault="00D34F71"/>
        </w:tc>
      </w:tr>
      <w:tr w:rsidR="00D34F71" w14:paraId="504EBD9E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E249D70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1A1A18"/>
                <w:sz w:val="20"/>
              </w:rPr>
              <w:t>Grünkohl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B8B7F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276563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0D78EB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8B0EE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C7502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E5B477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D1121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AF09B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7148EC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AB5D48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CA6813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B86D88" w14:textId="77777777" w:rsidR="00D34F71" w:rsidRDefault="00D34F71"/>
        </w:tc>
      </w:tr>
      <w:tr w:rsidR="00D34F71" w14:paraId="27BC26BF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7CD2D9D" w14:textId="77777777" w:rsidR="00D34F71" w:rsidRDefault="00D13BD3">
            <w:pPr>
              <w:pStyle w:val="TableParagraph"/>
              <w:spacing w:line="277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Kohlrabi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5BCA5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6EFBA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5B9BD9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AA339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98B53B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116B3F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F02346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A196C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2158A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652159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614354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4CA754" w14:textId="77777777" w:rsidR="00D34F71" w:rsidRDefault="00D34F71"/>
        </w:tc>
      </w:tr>
      <w:tr w:rsidR="00D34F71" w14:paraId="2889741A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8273012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1A1A18"/>
                <w:sz w:val="20"/>
              </w:rPr>
              <w:t>Kürbis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26C15B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7897B4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04B00F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8703FE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510BD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3F048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9E74D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F4E08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356757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6E5D2D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D55B5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91CFFAD" w14:textId="77777777" w:rsidR="00D34F71" w:rsidRDefault="00D34F71"/>
        </w:tc>
      </w:tr>
      <w:tr w:rsidR="00D34F71" w14:paraId="7946993B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37E4A2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1A1A18"/>
                <w:sz w:val="20"/>
              </w:rPr>
              <w:t>Möhren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74AF6D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1ED583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95E57A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35660F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3D1AFE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560D2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43820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6DF75B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5B307E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4210E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18EBF9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59BA22" w14:textId="77777777" w:rsidR="00D34F71" w:rsidRDefault="00D34F71"/>
        </w:tc>
      </w:tr>
      <w:tr w:rsidR="00D34F71" w14:paraId="45C54A7E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715AA8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Paprika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BAF9A0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AB3C9F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57EC0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E05FC6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B159B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CCC321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A9E64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0F3464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FDBAC2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68C50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5CCFA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A980A05" w14:textId="77777777" w:rsidR="00D34F71" w:rsidRDefault="00D34F71"/>
        </w:tc>
      </w:tr>
      <w:tr w:rsidR="00D34F71" w14:paraId="61ABCC73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C79419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Rosenkohl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89522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20AE0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C12DE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00B4F0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E2FA3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AA6A8F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6ACD2B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F1B844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AF5A0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B1ED45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8C577E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A95D8D1" w14:textId="77777777" w:rsidR="00D34F71" w:rsidRDefault="00D34F71"/>
        </w:tc>
      </w:tr>
      <w:tr w:rsidR="00D34F71" w14:paraId="49BAC8F9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6CF41CE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Spargel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81C302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6F804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C9A4F7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6E81A6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49601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F7620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78E8C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862D2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7DE58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EDAB7F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D075B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340D867" w14:textId="77777777" w:rsidR="00D34F71" w:rsidRDefault="00D34F71"/>
        </w:tc>
      </w:tr>
      <w:tr w:rsidR="00D34F71" w14:paraId="3152076F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DBCE555" w14:textId="77777777" w:rsidR="00D34F71" w:rsidRDefault="00D13BD3">
            <w:pPr>
              <w:pStyle w:val="TableParagraph"/>
              <w:spacing w:line="276" w:lineRule="exact"/>
              <w:ind w:left="75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/>
                <w:color w:val="1A1A18"/>
                <w:sz w:val="20"/>
              </w:rPr>
              <w:t>Tomaten</w:t>
            </w:r>
          </w:p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2B69E6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E8D6C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9844AA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331225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EFF417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80491A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181627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BABE23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C1280DE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CE6AE8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C2176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908CAA0" w14:textId="77777777" w:rsidR="00D34F71" w:rsidRDefault="00D34F71"/>
        </w:tc>
      </w:tr>
      <w:tr w:rsidR="00D34F71" w14:paraId="47B7DEAC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2F406B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6B268B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567B38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65E4E3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AEB01C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4AFDD7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9CF5A6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2CCAC50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FB530D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4ADF95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143030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2D7F28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17F9D06" w14:textId="77777777" w:rsidR="00D34F71" w:rsidRDefault="00D34F71"/>
        </w:tc>
      </w:tr>
      <w:tr w:rsidR="00D34F71" w14:paraId="643537EA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3E6511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5C29D3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6159B7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5F95029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885168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4BE0684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90CEF1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03DFA5C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4BA788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0AFD75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44E448A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4C4A6D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74103A3" w14:textId="77777777" w:rsidR="00D34F71" w:rsidRDefault="00D34F71"/>
        </w:tc>
      </w:tr>
      <w:tr w:rsidR="00D34F71" w14:paraId="613D18F4" w14:textId="77777777">
        <w:trPr>
          <w:trHeight w:hRule="exact" w:val="296"/>
        </w:trPr>
        <w:tc>
          <w:tcPr>
            <w:tcW w:w="1554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8AEF29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9D3185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B818AA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3B1834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C074896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E7888FF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12C64B3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F1FD422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331A0387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8063088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08086C1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0DBE808B" w14:textId="77777777" w:rsidR="00D34F71" w:rsidRDefault="00D34F71"/>
        </w:tc>
        <w:tc>
          <w:tcPr>
            <w:tcW w:w="681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05613A9" w14:textId="77777777" w:rsidR="00D34F71" w:rsidRDefault="00D34F71"/>
        </w:tc>
      </w:tr>
    </w:tbl>
    <w:p w14:paraId="7FF32B51" w14:textId="77777777" w:rsidR="00D34F71" w:rsidRDefault="00D34F71">
      <w:pPr>
        <w:spacing w:before="13"/>
        <w:rPr>
          <w:rFonts w:ascii="Comic Sans MS" w:eastAsia="Comic Sans MS" w:hAnsi="Comic Sans MS" w:cs="Comic Sans MS"/>
          <w:sz w:val="18"/>
          <w:szCs w:val="18"/>
        </w:rPr>
      </w:pPr>
    </w:p>
    <w:p w14:paraId="2ED1CB19" w14:textId="339C5732" w:rsidR="00D34F71" w:rsidRDefault="00D13BD3">
      <w:pPr>
        <w:tabs>
          <w:tab w:val="left" w:pos="8505"/>
          <w:tab w:val="left" w:pos="10362"/>
        </w:tabs>
        <w:spacing w:before="75"/>
        <w:ind w:left="73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1048" behindDoc="0" locked="0" layoutInCell="1" allowOverlap="1" wp14:anchorId="600FC85A" wp14:editId="7E6E82EF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C2F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D63C2F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Pr="00607B29">
        <w:rPr>
          <w:rFonts w:ascii="Arial Narrow" w:hAnsi="Arial Narrow"/>
          <w:color w:val="1A1A18"/>
          <w:w w:val="90"/>
          <w:sz w:val="20"/>
        </w:rPr>
        <w:t>19</w:t>
      </w:r>
    </w:p>
    <w:sectPr w:rsidR="00D34F71">
      <w:type w:val="continuous"/>
      <w:pgSz w:w="11910" w:h="16840"/>
      <w:pgMar w:top="420" w:right="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E10A4"/>
    <w:multiLevelType w:val="hybridMultilevel"/>
    <w:tmpl w:val="38DA7A32"/>
    <w:lvl w:ilvl="0" w:tplc="4A342F0C">
      <w:start w:val="1"/>
      <w:numFmt w:val="decimal"/>
      <w:lvlText w:val="%1."/>
      <w:lvlJc w:val="left"/>
      <w:pPr>
        <w:ind w:left="102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63D67B16">
      <w:start w:val="1"/>
      <w:numFmt w:val="bullet"/>
      <w:lvlText w:val="•"/>
      <w:lvlJc w:val="left"/>
      <w:pPr>
        <w:ind w:left="2074" w:hanging="284"/>
      </w:pPr>
      <w:rPr>
        <w:rFonts w:hint="default"/>
      </w:rPr>
    </w:lvl>
    <w:lvl w:ilvl="2" w:tplc="8CF86DC4">
      <w:start w:val="1"/>
      <w:numFmt w:val="bullet"/>
      <w:lvlText w:val="•"/>
      <w:lvlJc w:val="left"/>
      <w:pPr>
        <w:ind w:left="3129" w:hanging="284"/>
      </w:pPr>
      <w:rPr>
        <w:rFonts w:hint="default"/>
      </w:rPr>
    </w:lvl>
    <w:lvl w:ilvl="3" w:tplc="618822C4">
      <w:start w:val="1"/>
      <w:numFmt w:val="bullet"/>
      <w:lvlText w:val="•"/>
      <w:lvlJc w:val="left"/>
      <w:pPr>
        <w:ind w:left="4183" w:hanging="284"/>
      </w:pPr>
      <w:rPr>
        <w:rFonts w:hint="default"/>
      </w:rPr>
    </w:lvl>
    <w:lvl w:ilvl="4" w:tplc="45B0FD4C">
      <w:start w:val="1"/>
      <w:numFmt w:val="bullet"/>
      <w:lvlText w:val="•"/>
      <w:lvlJc w:val="left"/>
      <w:pPr>
        <w:ind w:left="5238" w:hanging="284"/>
      </w:pPr>
      <w:rPr>
        <w:rFonts w:hint="default"/>
      </w:rPr>
    </w:lvl>
    <w:lvl w:ilvl="5" w:tplc="06729AE4">
      <w:start w:val="1"/>
      <w:numFmt w:val="bullet"/>
      <w:lvlText w:val="•"/>
      <w:lvlJc w:val="left"/>
      <w:pPr>
        <w:ind w:left="6292" w:hanging="284"/>
      </w:pPr>
      <w:rPr>
        <w:rFonts w:hint="default"/>
      </w:rPr>
    </w:lvl>
    <w:lvl w:ilvl="6" w:tplc="B32C217A">
      <w:start w:val="1"/>
      <w:numFmt w:val="bullet"/>
      <w:lvlText w:val="•"/>
      <w:lvlJc w:val="left"/>
      <w:pPr>
        <w:ind w:left="7347" w:hanging="284"/>
      </w:pPr>
      <w:rPr>
        <w:rFonts w:hint="default"/>
      </w:rPr>
    </w:lvl>
    <w:lvl w:ilvl="7" w:tplc="CDBAF68C">
      <w:start w:val="1"/>
      <w:numFmt w:val="bullet"/>
      <w:lvlText w:val="•"/>
      <w:lvlJc w:val="left"/>
      <w:pPr>
        <w:ind w:left="8401" w:hanging="284"/>
      </w:pPr>
      <w:rPr>
        <w:rFonts w:hint="default"/>
      </w:rPr>
    </w:lvl>
    <w:lvl w:ilvl="8" w:tplc="FB8A835A">
      <w:start w:val="1"/>
      <w:numFmt w:val="bullet"/>
      <w:lvlText w:val="•"/>
      <w:lvlJc w:val="left"/>
      <w:pPr>
        <w:ind w:left="94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71"/>
    <w:rsid w:val="00607B29"/>
    <w:rsid w:val="008027C4"/>
    <w:rsid w:val="00D13BD3"/>
    <w:rsid w:val="00D34F71"/>
    <w:rsid w:val="00D63C2F"/>
    <w:rsid w:val="00D9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1FBB9"/>
  <w15:docId w15:val="{D5249999-E431-4BBD-AE8D-032A295E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37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7C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7C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2021-07-27T14:00:00Z</dcterms:created>
  <dcterms:modified xsi:type="dcterms:W3CDTF">2021-07-27T14:00:00Z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