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24502" w:rsidRPr="001561AD">
        <w:trPr>
          <w:trHeight w:val="850"/>
        </w:trPr>
        <w:tc>
          <w:tcPr>
            <w:tcW w:w="9781" w:type="dxa"/>
          </w:tcPr>
          <w:p w:rsidR="00C24502" w:rsidRPr="00C24502" w:rsidRDefault="00C24502" w:rsidP="00C24502">
            <w:pPr>
              <w:pStyle w:val="berschrift2"/>
              <w:spacing w:after="240"/>
              <w:jc w:val="center"/>
              <w:rPr>
                <w:rFonts w:ascii="Times New Roman" w:hAnsi="Times New Roman"/>
                <w:bCs w:val="0"/>
                <w:i w:val="0"/>
                <w:iCs w:val="0"/>
              </w:rPr>
            </w:pPr>
            <w:r w:rsidRPr="00C24502">
              <w:rPr>
                <w:rFonts w:ascii="Times New Roman" w:hAnsi="Times New Roman"/>
                <w:bCs w:val="0"/>
                <w:i w:val="0"/>
                <w:iCs w:val="0"/>
                <w:sz w:val="32"/>
                <w:szCs w:val="32"/>
              </w:rPr>
              <w:t>Ausnahmen</w:t>
            </w:r>
            <w:r w:rsidR="004274C3">
              <w:rPr>
                <w:rFonts w:ascii="Times New Roman" w:hAnsi="Times New Roman"/>
                <w:bCs w:val="0"/>
                <w:i w:val="0"/>
                <w:iCs w:val="0"/>
                <w:sz w:val="32"/>
                <w:szCs w:val="32"/>
              </w:rPr>
              <w:t xml:space="preserve"> / Befreiungen / Gestattungen</w:t>
            </w:r>
          </w:p>
        </w:tc>
      </w:tr>
    </w:tbl>
    <w:p w:rsidR="00A63D59" w:rsidRPr="00486405" w:rsidRDefault="00A63D59" w:rsidP="00C24502"/>
    <w:p w:rsidR="00C24502" w:rsidRPr="00486405" w:rsidRDefault="00C24502" w:rsidP="00C24502"/>
    <w:p w:rsidR="00C24502" w:rsidRPr="00486405" w:rsidRDefault="00486405" w:rsidP="00486405">
      <w:r>
        <w:t xml:space="preserve">Die zuständige Behörde kann in Einzelfällen Ausnahmen von </w:t>
      </w:r>
      <w:r w:rsidR="00AA50F2">
        <w:t xml:space="preserve">atomrechtlichen </w:t>
      </w:r>
      <w:r>
        <w:t>Vorschrif</w:t>
      </w:r>
      <w:r w:rsidR="00AA50F2">
        <w:t>ten</w:t>
      </w:r>
      <w:r>
        <w:t xml:space="preserve"> gestatten. </w:t>
      </w:r>
      <w:r>
        <w:br/>
        <w:t>Die Entscheidung liegt im Ermessen der Behörde. Es besteht kein Rechtsanspruch auf die Gestattung von Ausnahmen.</w:t>
      </w:r>
    </w:p>
    <w:p w:rsidR="00C24502" w:rsidRDefault="00C24502" w:rsidP="00C24502"/>
    <w:p w:rsidR="00486405" w:rsidRDefault="00486405" w:rsidP="00C24502">
      <w:r>
        <w:t>Die beantragten Ausnahmen sind unter Nr. 2. zu erläutern und zu begründen.</w:t>
      </w:r>
    </w:p>
    <w:p w:rsidR="00486405" w:rsidRDefault="00486405" w:rsidP="00C24502"/>
    <w:p w:rsidR="009934A3" w:rsidRDefault="009934A3" w:rsidP="00C24502"/>
    <w:p w:rsidR="009934A3" w:rsidRDefault="009934A3" w:rsidP="00C24502"/>
    <w:p w:rsidR="00486405" w:rsidRDefault="00486405" w:rsidP="00486405">
      <w:pPr>
        <w:ind w:left="567" w:hanging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ab/>
        <w:t>Beantragte Ausnahmen</w:t>
      </w:r>
      <w:r w:rsidR="004274C3">
        <w:rPr>
          <w:b/>
          <w:bCs/>
          <w:sz w:val="24"/>
          <w:szCs w:val="24"/>
        </w:rPr>
        <w:br/>
      </w:r>
      <w:r w:rsidR="004274C3">
        <w:rPr>
          <w:b/>
          <w:bCs/>
          <w:sz w:val="24"/>
          <w:szCs w:val="24"/>
        </w:rPr>
        <w:br/>
        <w:t>nach StrlSchG</w:t>
      </w:r>
      <w:r w:rsidR="00850BD4">
        <w:rPr>
          <w:b/>
          <w:bCs/>
          <w:sz w:val="24"/>
          <w:szCs w:val="24"/>
        </w:rPr>
        <w:br/>
      </w:r>
    </w:p>
    <w:tbl>
      <w:tblPr>
        <w:tblW w:w="9214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363"/>
      </w:tblGrid>
      <w:tr w:rsidR="004274C3" w:rsidRPr="00C24502" w:rsidTr="0091410D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4C3" w:rsidRPr="00C24502" w:rsidRDefault="004274C3" w:rsidP="0091410D">
            <w:pPr>
              <w:pStyle w:val="VM-Standard"/>
              <w:widowControl/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534C9D">
              <w:rPr>
                <w:b/>
                <w:bCs/>
                <w:color w:val="000000"/>
                <w:sz w:val="22"/>
                <w:szCs w:val="22"/>
              </w:rPr>
            </w:r>
            <w:r w:rsidR="00534C9D"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C3" w:rsidRPr="00C24502" w:rsidRDefault="00850BD4" w:rsidP="0091410D">
            <w:pPr>
              <w:pStyle w:val="VM-Standard"/>
              <w:keepNext/>
              <w:widowControl/>
              <w:spacing w:before="60" w:after="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Befreiung von der Pflicht der Entfernung von Kontaminationen von Grundstücken § 64 Abs. 3 StrlSchG</w:t>
            </w:r>
          </w:p>
        </w:tc>
      </w:tr>
      <w:tr w:rsidR="004274C3" w:rsidRPr="00C24502" w:rsidTr="0091410D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4C3" w:rsidRPr="00C24502" w:rsidRDefault="004274C3" w:rsidP="0091410D">
            <w:pPr>
              <w:pStyle w:val="VM-Standard"/>
              <w:widowControl/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534C9D">
              <w:rPr>
                <w:b/>
                <w:bCs/>
                <w:color w:val="000000"/>
                <w:sz w:val="22"/>
                <w:szCs w:val="22"/>
              </w:rPr>
            </w:r>
            <w:r w:rsidR="00534C9D"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C3" w:rsidRPr="00C24502" w:rsidRDefault="00850BD4" w:rsidP="00850BD4">
            <w:pPr>
              <w:pStyle w:val="VM-Standard"/>
              <w:widowControl/>
              <w:spacing w:before="60" w:after="60"/>
              <w:rPr>
                <w:b/>
                <w:bCs/>
                <w:szCs w:val="24"/>
              </w:rPr>
            </w:pPr>
            <w:r w:rsidRPr="00C24502">
              <w:rPr>
                <w:b/>
                <w:bCs/>
                <w:color w:val="000000"/>
                <w:szCs w:val="24"/>
              </w:rPr>
              <w:t xml:space="preserve">Zulassung einer </w:t>
            </w:r>
            <w:r>
              <w:rPr>
                <w:b/>
                <w:bCs/>
                <w:color w:val="000000"/>
                <w:szCs w:val="24"/>
              </w:rPr>
              <w:t xml:space="preserve">zusätzlichen beruflichen Exposition </w:t>
            </w:r>
            <w:r w:rsidRPr="00C24502">
              <w:rPr>
                <w:b/>
                <w:bCs/>
                <w:color w:val="000000"/>
                <w:szCs w:val="24"/>
              </w:rPr>
              <w:t xml:space="preserve">nach § </w:t>
            </w:r>
            <w:r>
              <w:rPr>
                <w:b/>
                <w:bCs/>
                <w:color w:val="000000"/>
                <w:szCs w:val="24"/>
              </w:rPr>
              <w:t>77 StrlSchG</w:t>
            </w:r>
          </w:p>
        </w:tc>
      </w:tr>
      <w:tr w:rsidR="004274C3" w:rsidRPr="00C24502" w:rsidTr="0091410D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4C3" w:rsidRPr="00C24502" w:rsidRDefault="004274C3" w:rsidP="0091410D">
            <w:pPr>
              <w:pStyle w:val="VM-Standard"/>
              <w:widowControl/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534C9D">
              <w:rPr>
                <w:b/>
                <w:bCs/>
                <w:color w:val="000000"/>
                <w:sz w:val="22"/>
                <w:szCs w:val="22"/>
              </w:rPr>
            </w:r>
            <w:r w:rsidR="00534C9D"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C3" w:rsidRPr="00C24502" w:rsidRDefault="00850BD4" w:rsidP="0091410D">
            <w:pPr>
              <w:pStyle w:val="VM-Standard"/>
              <w:widowControl/>
              <w:spacing w:before="60" w:after="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Zulassung einer effektiven Dosis von 50 mSv für ein einzelnes Jahr § 78 Abs. 1 StrlSchG</w:t>
            </w:r>
          </w:p>
        </w:tc>
      </w:tr>
      <w:tr w:rsidR="004274C3" w:rsidRPr="00C24502" w:rsidTr="0091410D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4C3" w:rsidRPr="00C24502" w:rsidRDefault="004274C3" w:rsidP="0091410D">
            <w:pPr>
              <w:pStyle w:val="VM-Standard"/>
              <w:widowControl/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534C9D">
              <w:rPr>
                <w:b/>
                <w:bCs/>
                <w:color w:val="000000"/>
                <w:sz w:val="22"/>
                <w:szCs w:val="22"/>
              </w:rPr>
            </w:r>
            <w:r w:rsidR="00534C9D"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C3" w:rsidRPr="00C24502" w:rsidRDefault="00850BD4" w:rsidP="00850BD4">
            <w:pPr>
              <w:pStyle w:val="VM-Standard"/>
              <w:widowControl/>
              <w:spacing w:before="60" w:after="60"/>
              <w:rPr>
                <w:b/>
                <w:bCs/>
                <w:szCs w:val="24"/>
              </w:rPr>
            </w:pPr>
            <w:r w:rsidRPr="00C24502">
              <w:rPr>
                <w:b/>
                <w:bCs/>
                <w:color w:val="000000"/>
                <w:szCs w:val="24"/>
              </w:rPr>
              <w:t xml:space="preserve">Festlegung eines </w:t>
            </w:r>
            <w:r>
              <w:rPr>
                <w:b/>
                <w:bCs/>
                <w:color w:val="000000"/>
                <w:szCs w:val="24"/>
              </w:rPr>
              <w:t xml:space="preserve">höheren </w:t>
            </w:r>
            <w:r w:rsidRPr="00C24502">
              <w:rPr>
                <w:b/>
                <w:bCs/>
                <w:color w:val="000000"/>
                <w:szCs w:val="24"/>
              </w:rPr>
              <w:t>Grenzwertes für Auszubildenden oder Studierende</w:t>
            </w:r>
            <w:r>
              <w:rPr>
                <w:b/>
                <w:bCs/>
                <w:color w:val="000000"/>
                <w:szCs w:val="24"/>
              </w:rPr>
              <w:t xml:space="preserve"> im Alter</w:t>
            </w:r>
            <w:r w:rsidRPr="00C24502">
              <w:rPr>
                <w:b/>
                <w:bCs/>
                <w:color w:val="000000"/>
                <w:szCs w:val="24"/>
              </w:rPr>
              <w:t xml:space="preserve"> zwischen 16 und 18 Jahren nach § </w:t>
            </w:r>
            <w:r>
              <w:rPr>
                <w:b/>
                <w:bCs/>
                <w:color w:val="000000"/>
                <w:szCs w:val="24"/>
              </w:rPr>
              <w:t>78</w:t>
            </w:r>
            <w:r w:rsidRPr="00C24502">
              <w:rPr>
                <w:b/>
                <w:bCs/>
                <w:color w:val="000000"/>
                <w:szCs w:val="24"/>
              </w:rPr>
              <w:t xml:space="preserve"> Abs. 3</w:t>
            </w:r>
            <w:r>
              <w:rPr>
                <w:b/>
                <w:bCs/>
                <w:color w:val="000000"/>
                <w:szCs w:val="24"/>
              </w:rPr>
              <w:t xml:space="preserve"> StrlSchG</w:t>
            </w:r>
          </w:p>
        </w:tc>
      </w:tr>
    </w:tbl>
    <w:p w:rsidR="004274C3" w:rsidRDefault="004274C3" w:rsidP="00486405">
      <w:pPr>
        <w:ind w:left="567" w:hanging="567"/>
        <w:rPr>
          <w:b/>
          <w:bCs/>
          <w:sz w:val="24"/>
          <w:szCs w:val="24"/>
        </w:rPr>
      </w:pPr>
    </w:p>
    <w:p w:rsidR="00850BD4" w:rsidRDefault="00850BD4" w:rsidP="00850BD4">
      <w:pPr>
        <w:ind w:left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nach StrlSchV</w:t>
      </w:r>
      <w:r>
        <w:rPr>
          <w:b/>
          <w:bCs/>
          <w:sz w:val="24"/>
          <w:szCs w:val="24"/>
        </w:rPr>
        <w:br/>
      </w:r>
    </w:p>
    <w:tbl>
      <w:tblPr>
        <w:tblW w:w="9214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363"/>
      </w:tblGrid>
      <w:tr w:rsidR="00850BD4" w:rsidRPr="00C24502" w:rsidTr="0091410D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BD4" w:rsidRPr="00C24502" w:rsidRDefault="00850BD4" w:rsidP="00850BD4">
            <w:pPr>
              <w:pStyle w:val="VM-Standard"/>
              <w:widowControl/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534C9D">
              <w:rPr>
                <w:b/>
                <w:bCs/>
                <w:color w:val="000000"/>
                <w:sz w:val="22"/>
                <w:szCs w:val="22"/>
              </w:rPr>
            </w:r>
            <w:r w:rsidR="00534C9D"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BD4" w:rsidRPr="00C24502" w:rsidRDefault="00850BD4" w:rsidP="00850BD4">
            <w:pPr>
              <w:pStyle w:val="VM-Standard"/>
              <w:widowControl/>
              <w:spacing w:before="60" w:after="60"/>
              <w:rPr>
                <w:b/>
                <w:bCs/>
                <w:szCs w:val="24"/>
              </w:rPr>
            </w:pPr>
            <w:r w:rsidRPr="00C24502">
              <w:rPr>
                <w:b/>
                <w:bCs/>
                <w:color w:val="000000"/>
                <w:szCs w:val="24"/>
              </w:rPr>
              <w:t xml:space="preserve">Zulassung eines temporären Kontroll- oder Sperrbereichs nach § </w:t>
            </w:r>
            <w:r>
              <w:rPr>
                <w:b/>
                <w:bCs/>
                <w:color w:val="000000"/>
                <w:szCs w:val="24"/>
              </w:rPr>
              <w:t>52</w:t>
            </w:r>
            <w:r w:rsidRPr="00C24502">
              <w:rPr>
                <w:b/>
                <w:bCs/>
                <w:color w:val="000000"/>
                <w:szCs w:val="24"/>
              </w:rPr>
              <w:t xml:space="preserve"> Abs. 3</w:t>
            </w:r>
            <w:r>
              <w:rPr>
                <w:b/>
                <w:bCs/>
                <w:color w:val="000000"/>
                <w:szCs w:val="24"/>
              </w:rPr>
              <w:t xml:space="preserve"> StrlSchV</w:t>
            </w:r>
          </w:p>
        </w:tc>
      </w:tr>
      <w:tr w:rsidR="00850BD4" w:rsidRPr="00C24502" w:rsidTr="0091410D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BD4" w:rsidRPr="00C24502" w:rsidRDefault="00850BD4" w:rsidP="00850BD4">
            <w:pPr>
              <w:pStyle w:val="VM-Standard"/>
              <w:widowControl/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534C9D">
              <w:rPr>
                <w:b/>
                <w:bCs/>
                <w:color w:val="000000"/>
                <w:sz w:val="22"/>
                <w:szCs w:val="22"/>
              </w:rPr>
            </w:r>
            <w:r w:rsidR="00534C9D"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BD4" w:rsidRPr="00C24502" w:rsidRDefault="00850BD4" w:rsidP="00E25465">
            <w:pPr>
              <w:pStyle w:val="VM-Standard"/>
              <w:widowControl/>
              <w:spacing w:before="60" w:after="60"/>
              <w:rPr>
                <w:b/>
                <w:bCs/>
                <w:szCs w:val="24"/>
              </w:rPr>
            </w:pPr>
            <w:r w:rsidRPr="00C24502">
              <w:rPr>
                <w:b/>
                <w:bCs/>
                <w:color w:val="000000"/>
                <w:szCs w:val="24"/>
              </w:rPr>
              <w:t xml:space="preserve">Ausnahme von der Abgrenzungs-, Kennzeichnungs- oder </w:t>
            </w:r>
            <w:r>
              <w:rPr>
                <w:b/>
                <w:bCs/>
                <w:color w:val="000000"/>
                <w:szCs w:val="24"/>
              </w:rPr>
              <w:t>S</w:t>
            </w:r>
            <w:r w:rsidRPr="00C24502">
              <w:rPr>
                <w:b/>
                <w:bCs/>
                <w:color w:val="000000"/>
                <w:szCs w:val="24"/>
              </w:rPr>
              <w:t xml:space="preserve">icherungspflicht für </w:t>
            </w:r>
            <w:r w:rsidR="00E25465">
              <w:rPr>
                <w:b/>
                <w:bCs/>
                <w:color w:val="000000"/>
                <w:szCs w:val="24"/>
              </w:rPr>
              <w:t>Kontroll</w:t>
            </w:r>
            <w:r>
              <w:rPr>
                <w:b/>
                <w:bCs/>
                <w:color w:val="000000"/>
                <w:szCs w:val="24"/>
              </w:rPr>
              <w:t>bereiche</w:t>
            </w:r>
            <w:r w:rsidRPr="00C24502"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 xml:space="preserve">nach </w:t>
            </w:r>
            <w:r w:rsidRPr="00C24502">
              <w:rPr>
                <w:b/>
                <w:bCs/>
                <w:color w:val="000000"/>
                <w:szCs w:val="24"/>
              </w:rPr>
              <w:t xml:space="preserve">§ </w:t>
            </w:r>
            <w:r>
              <w:rPr>
                <w:b/>
                <w:bCs/>
                <w:color w:val="000000"/>
                <w:szCs w:val="24"/>
              </w:rPr>
              <w:t xml:space="preserve">53 Abs. 1 StrlSchV </w:t>
            </w:r>
            <w:r w:rsidRPr="00C24502">
              <w:rPr>
                <w:b/>
                <w:bCs/>
                <w:color w:val="000000"/>
                <w:szCs w:val="24"/>
              </w:rPr>
              <w:t xml:space="preserve">und </w:t>
            </w:r>
            <w:r w:rsidR="00E25465">
              <w:rPr>
                <w:b/>
                <w:bCs/>
                <w:color w:val="000000"/>
                <w:szCs w:val="24"/>
              </w:rPr>
              <w:t>Sperr</w:t>
            </w:r>
            <w:r w:rsidRPr="00C24502">
              <w:rPr>
                <w:b/>
                <w:bCs/>
                <w:color w:val="000000"/>
                <w:szCs w:val="24"/>
              </w:rPr>
              <w:t xml:space="preserve">bereiche nach § </w:t>
            </w:r>
            <w:r>
              <w:rPr>
                <w:b/>
                <w:bCs/>
                <w:color w:val="000000"/>
                <w:szCs w:val="24"/>
              </w:rPr>
              <w:t>53 Abs. 3 StrlSchV</w:t>
            </w:r>
          </w:p>
        </w:tc>
      </w:tr>
      <w:tr w:rsidR="00850BD4" w:rsidRPr="00C24502" w:rsidTr="0091410D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BD4" w:rsidRPr="00C24502" w:rsidRDefault="00850BD4" w:rsidP="00850BD4">
            <w:pPr>
              <w:pStyle w:val="VM-Standard"/>
              <w:widowControl/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534C9D">
              <w:rPr>
                <w:b/>
                <w:bCs/>
                <w:color w:val="000000"/>
                <w:sz w:val="22"/>
                <w:szCs w:val="22"/>
              </w:rPr>
            </w:r>
            <w:r w:rsidR="00534C9D"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BD4" w:rsidRPr="00C24502" w:rsidRDefault="00E25465" w:rsidP="00E25465">
            <w:pPr>
              <w:pStyle w:val="VM-Standard"/>
              <w:widowControl/>
              <w:spacing w:before="60" w:after="60"/>
              <w:rPr>
                <w:b/>
                <w:bCs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Gestattung</w:t>
            </w:r>
            <w:r w:rsidRPr="00C24502">
              <w:rPr>
                <w:b/>
                <w:bCs/>
                <w:color w:val="000000"/>
                <w:szCs w:val="24"/>
              </w:rPr>
              <w:t xml:space="preserve"> des Zutritts zu eine</w:t>
            </w:r>
            <w:r>
              <w:rPr>
                <w:b/>
                <w:bCs/>
                <w:color w:val="000000"/>
                <w:szCs w:val="24"/>
              </w:rPr>
              <w:t>m Strahlenschutzbereich nach § 55</w:t>
            </w:r>
            <w:r w:rsidRPr="00C24502">
              <w:rPr>
                <w:b/>
                <w:bCs/>
                <w:color w:val="000000"/>
                <w:szCs w:val="24"/>
              </w:rPr>
              <w:t xml:space="preserve"> Abs. 1</w:t>
            </w:r>
            <w:r>
              <w:rPr>
                <w:b/>
                <w:bCs/>
                <w:color w:val="000000"/>
                <w:szCs w:val="24"/>
              </w:rPr>
              <w:t xml:space="preserve"> StrlSchV</w:t>
            </w:r>
          </w:p>
        </w:tc>
      </w:tr>
      <w:tr w:rsidR="00850BD4" w:rsidRPr="00C24502" w:rsidTr="0091410D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BD4" w:rsidRPr="00C24502" w:rsidRDefault="00850BD4" w:rsidP="00850BD4">
            <w:pPr>
              <w:pStyle w:val="VM-Standard"/>
              <w:widowControl/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534C9D">
              <w:rPr>
                <w:b/>
                <w:bCs/>
                <w:color w:val="000000"/>
                <w:sz w:val="22"/>
                <w:szCs w:val="22"/>
              </w:rPr>
            </w:r>
            <w:r w:rsidR="00534C9D"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BD4" w:rsidRPr="00C24502" w:rsidRDefault="00E25465" w:rsidP="00E25465">
            <w:pPr>
              <w:pStyle w:val="VM-Standard"/>
              <w:widowControl/>
              <w:spacing w:before="60" w:after="60"/>
              <w:rPr>
                <w:b/>
                <w:bCs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Verzicht </w:t>
            </w:r>
            <w:r w:rsidRPr="00C24502">
              <w:rPr>
                <w:b/>
                <w:bCs/>
                <w:color w:val="000000"/>
                <w:szCs w:val="24"/>
              </w:rPr>
              <w:t xml:space="preserve">zur Ermittlung der Körperdosis nach § </w:t>
            </w:r>
            <w:r>
              <w:rPr>
                <w:b/>
                <w:bCs/>
                <w:color w:val="000000"/>
                <w:szCs w:val="24"/>
              </w:rPr>
              <w:t>64 Abs. 1 Satz 4 StrlSchV</w:t>
            </w:r>
          </w:p>
        </w:tc>
      </w:tr>
      <w:tr w:rsidR="00E25465" w:rsidRPr="00C24502" w:rsidTr="0091410D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465" w:rsidRPr="00C24502" w:rsidRDefault="00E25465" w:rsidP="00850BD4">
            <w:pPr>
              <w:pStyle w:val="VM-Standard"/>
              <w:widowControl/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534C9D">
              <w:rPr>
                <w:b/>
                <w:bCs/>
                <w:color w:val="000000"/>
                <w:sz w:val="22"/>
                <w:szCs w:val="22"/>
              </w:rPr>
            </w:r>
            <w:r w:rsidR="00534C9D"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65" w:rsidRDefault="00E25465" w:rsidP="00E25465">
            <w:pPr>
              <w:pStyle w:val="VM-Standard"/>
              <w:widowControl/>
              <w:spacing w:before="60" w:after="60"/>
              <w:rPr>
                <w:b/>
                <w:bCs/>
                <w:color w:val="000000"/>
                <w:szCs w:val="24"/>
              </w:rPr>
            </w:pPr>
            <w:r w:rsidRPr="00C24502">
              <w:rPr>
                <w:b/>
                <w:bCs/>
                <w:color w:val="000000"/>
                <w:szCs w:val="24"/>
              </w:rPr>
              <w:t xml:space="preserve">Gestattung eines längeren Zeitraumes </w:t>
            </w:r>
            <w:r>
              <w:rPr>
                <w:b/>
                <w:bCs/>
                <w:color w:val="000000"/>
                <w:szCs w:val="24"/>
              </w:rPr>
              <w:t xml:space="preserve">(max. 3 Monate) </w:t>
            </w:r>
            <w:r w:rsidRPr="00C24502">
              <w:rPr>
                <w:b/>
                <w:bCs/>
                <w:color w:val="000000"/>
                <w:szCs w:val="24"/>
              </w:rPr>
              <w:t>für die Einreichung von Personen</w:t>
            </w:r>
            <w:r>
              <w:rPr>
                <w:b/>
                <w:bCs/>
                <w:color w:val="000000"/>
                <w:szCs w:val="24"/>
              </w:rPr>
              <w:t>dosimetern nach § 66</w:t>
            </w:r>
            <w:r w:rsidRPr="00C24502">
              <w:rPr>
                <w:b/>
                <w:bCs/>
                <w:color w:val="000000"/>
                <w:szCs w:val="24"/>
              </w:rPr>
              <w:t xml:space="preserve"> Abs. </w:t>
            </w:r>
            <w:r>
              <w:rPr>
                <w:b/>
                <w:bCs/>
                <w:color w:val="000000"/>
                <w:szCs w:val="24"/>
              </w:rPr>
              <w:t>3 StrlSchV</w:t>
            </w:r>
          </w:p>
        </w:tc>
      </w:tr>
      <w:tr w:rsidR="00EC0D5A" w:rsidRPr="00C92774" w:rsidTr="0091410D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D5A" w:rsidRPr="00C92774" w:rsidRDefault="00EC0D5A" w:rsidP="00E25465">
            <w:pPr>
              <w:pStyle w:val="VM-Standard"/>
              <w:widowControl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C92774">
              <w:rPr>
                <w:b/>
                <w:bCs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74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34C9D">
              <w:rPr>
                <w:b/>
                <w:bCs/>
                <w:sz w:val="22"/>
                <w:szCs w:val="22"/>
              </w:rPr>
            </w:r>
            <w:r w:rsidR="00534C9D">
              <w:rPr>
                <w:b/>
                <w:bCs/>
                <w:sz w:val="22"/>
                <w:szCs w:val="22"/>
              </w:rPr>
              <w:fldChar w:fldCharType="separate"/>
            </w:r>
            <w:r w:rsidRPr="00C92774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D5A" w:rsidRPr="00C92774" w:rsidRDefault="00EC0D5A" w:rsidP="00E16952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C92774">
              <w:rPr>
                <w:b/>
                <w:bCs/>
                <w:sz w:val="24"/>
                <w:szCs w:val="24"/>
              </w:rPr>
              <w:t xml:space="preserve">Befreiung von der Pflicht zum Führen eines Strahlenpasses </w:t>
            </w:r>
            <w:r w:rsidR="008A45CE" w:rsidRPr="00C92774">
              <w:rPr>
                <w:b/>
                <w:bCs/>
                <w:sz w:val="24"/>
                <w:szCs w:val="24"/>
              </w:rPr>
              <w:t>nach § 68 Abs.1 und zur Vorlage nach § 68 Abs. 3</w:t>
            </w:r>
            <w:r w:rsidR="00E16952" w:rsidRPr="00C92774">
              <w:rPr>
                <w:b/>
                <w:bCs/>
                <w:sz w:val="24"/>
                <w:szCs w:val="24"/>
              </w:rPr>
              <w:t>,</w:t>
            </w:r>
            <w:r w:rsidR="008A45CE" w:rsidRPr="00C92774">
              <w:rPr>
                <w:b/>
                <w:bCs/>
                <w:sz w:val="24"/>
                <w:szCs w:val="24"/>
              </w:rPr>
              <w:t xml:space="preserve"> wenn die beruflich strahlenexponierte Person in nicht mehr als</w:t>
            </w:r>
            <w:r w:rsidR="00E16952" w:rsidRPr="00C92774">
              <w:rPr>
                <w:b/>
                <w:bCs/>
                <w:sz w:val="24"/>
                <w:szCs w:val="24"/>
              </w:rPr>
              <w:t xml:space="preserve"> </w:t>
            </w:r>
            <w:r w:rsidR="008A45CE" w:rsidRPr="00C92774">
              <w:rPr>
                <w:b/>
                <w:bCs/>
                <w:sz w:val="24"/>
                <w:szCs w:val="24"/>
              </w:rPr>
              <w:t xml:space="preserve">einer fremden Anlage oder Einrichtung beschäftigt wird </w:t>
            </w:r>
            <w:r w:rsidRPr="00C92774">
              <w:rPr>
                <w:b/>
                <w:bCs/>
                <w:sz w:val="24"/>
                <w:szCs w:val="24"/>
              </w:rPr>
              <w:t>(§ 68 Abs. 4 StrlSchV)</w:t>
            </w:r>
          </w:p>
        </w:tc>
      </w:tr>
      <w:tr w:rsidR="0032562C" w:rsidRPr="00D87760" w:rsidTr="0091410D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62C" w:rsidRPr="00C24502" w:rsidRDefault="0032562C" w:rsidP="00E25465">
            <w:pPr>
              <w:pStyle w:val="VM-Standard"/>
              <w:widowControl/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534C9D">
              <w:rPr>
                <w:b/>
                <w:bCs/>
                <w:color w:val="000000"/>
                <w:sz w:val="22"/>
                <w:szCs w:val="22"/>
              </w:rPr>
            </w:r>
            <w:r w:rsidR="00534C9D"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62C" w:rsidRPr="00D87760" w:rsidRDefault="0032562C" w:rsidP="00E25465">
            <w:pPr>
              <w:pStyle w:val="VM-Standard"/>
              <w:widowControl/>
              <w:spacing w:before="60" w:after="60"/>
              <w:rPr>
                <w:b/>
                <w:bCs/>
                <w:szCs w:val="24"/>
              </w:rPr>
            </w:pPr>
            <w:r w:rsidRPr="00D87760">
              <w:rPr>
                <w:b/>
                <w:bCs/>
                <w:szCs w:val="24"/>
              </w:rPr>
              <w:t xml:space="preserve">Gestattung des Umganges mit offenen radioaktiven Stoffen für Auszubildende und Studierende im Alter zwischen 16 und 18 Jahren nach § 70 Abs. 2 StrlSchV </w:t>
            </w:r>
          </w:p>
        </w:tc>
      </w:tr>
      <w:tr w:rsidR="00E25465" w:rsidRPr="00C24502" w:rsidTr="0091410D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465" w:rsidRPr="00C24502" w:rsidRDefault="00E25465" w:rsidP="00E25465">
            <w:pPr>
              <w:pStyle w:val="VM-Standard"/>
              <w:widowControl/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534C9D">
              <w:rPr>
                <w:b/>
                <w:bCs/>
                <w:color w:val="000000"/>
                <w:sz w:val="22"/>
                <w:szCs w:val="22"/>
              </w:rPr>
            </w:r>
            <w:r w:rsidR="00534C9D"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65" w:rsidRPr="00C24502" w:rsidRDefault="00E25465" w:rsidP="00E25465">
            <w:pPr>
              <w:pStyle w:val="VM-Standard"/>
              <w:widowControl/>
              <w:spacing w:before="60" w:after="60"/>
              <w:rPr>
                <w:b/>
                <w:bCs/>
                <w:szCs w:val="24"/>
              </w:rPr>
            </w:pPr>
            <w:r w:rsidRPr="00C24502">
              <w:rPr>
                <w:b/>
                <w:bCs/>
                <w:color w:val="000000"/>
                <w:szCs w:val="24"/>
              </w:rPr>
              <w:t xml:space="preserve">Ausnahme vom Weiterbeschäftigungsverbot nach § </w:t>
            </w:r>
            <w:r>
              <w:rPr>
                <w:b/>
                <w:bCs/>
                <w:color w:val="000000"/>
                <w:szCs w:val="24"/>
              </w:rPr>
              <w:t>73 StrlSchV</w:t>
            </w:r>
            <w:r w:rsidRPr="00C24502">
              <w:rPr>
                <w:b/>
                <w:bCs/>
                <w:color w:val="000000"/>
                <w:szCs w:val="24"/>
              </w:rPr>
              <w:t xml:space="preserve"> bei einer Überschreitung eines Dosisgrenzwertes </w:t>
            </w:r>
          </w:p>
        </w:tc>
      </w:tr>
      <w:tr w:rsidR="00E25465" w:rsidRPr="00C24502" w:rsidTr="0091410D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465" w:rsidRPr="00C24502" w:rsidRDefault="00E25465" w:rsidP="00E25465">
            <w:pPr>
              <w:pStyle w:val="VM-Standard"/>
              <w:widowControl/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534C9D">
              <w:rPr>
                <w:b/>
                <w:bCs/>
                <w:color w:val="000000"/>
                <w:sz w:val="22"/>
                <w:szCs w:val="22"/>
              </w:rPr>
            </w:r>
            <w:r w:rsidR="00534C9D"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65" w:rsidRPr="00C24502" w:rsidRDefault="00E25465" w:rsidP="00E25465">
            <w:pPr>
              <w:pStyle w:val="VM-Standard"/>
              <w:widowControl/>
              <w:spacing w:before="60" w:after="60"/>
              <w:rPr>
                <w:b/>
                <w:bCs/>
                <w:szCs w:val="24"/>
              </w:rPr>
            </w:pPr>
            <w:r w:rsidRPr="00C24502">
              <w:rPr>
                <w:b/>
                <w:bCs/>
                <w:color w:val="000000"/>
                <w:szCs w:val="24"/>
              </w:rPr>
              <w:t xml:space="preserve">Zulassung einer besonderen Strahlenexposition nach § </w:t>
            </w:r>
            <w:r>
              <w:rPr>
                <w:b/>
                <w:bCs/>
                <w:color w:val="000000"/>
                <w:szCs w:val="24"/>
              </w:rPr>
              <w:t>74</w:t>
            </w:r>
            <w:r w:rsidRPr="00C24502">
              <w:rPr>
                <w:b/>
                <w:bCs/>
                <w:color w:val="000000"/>
                <w:szCs w:val="24"/>
              </w:rPr>
              <w:t xml:space="preserve"> Abs. 1</w:t>
            </w:r>
            <w:r>
              <w:rPr>
                <w:b/>
                <w:bCs/>
                <w:color w:val="000000"/>
                <w:szCs w:val="24"/>
              </w:rPr>
              <w:t xml:space="preserve"> StrlSchV</w:t>
            </w:r>
          </w:p>
        </w:tc>
      </w:tr>
      <w:tr w:rsidR="00E25465" w:rsidRPr="00C24502" w:rsidTr="0091410D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465" w:rsidRPr="00C24502" w:rsidRDefault="00E25465" w:rsidP="00E25465">
            <w:pPr>
              <w:pStyle w:val="VM-Standard"/>
              <w:widowControl/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534C9D">
              <w:rPr>
                <w:b/>
                <w:bCs/>
                <w:color w:val="000000"/>
                <w:sz w:val="22"/>
                <w:szCs w:val="22"/>
              </w:rPr>
            </w:r>
            <w:r w:rsidR="00534C9D"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65" w:rsidRPr="00C24502" w:rsidRDefault="00E25465" w:rsidP="00E25465">
            <w:pPr>
              <w:pStyle w:val="VM-Standard"/>
              <w:widowControl/>
              <w:spacing w:before="60" w:after="60"/>
              <w:rPr>
                <w:b/>
                <w:bCs/>
                <w:szCs w:val="24"/>
              </w:rPr>
            </w:pPr>
            <w:r w:rsidRPr="00C24502">
              <w:rPr>
                <w:b/>
                <w:bCs/>
                <w:color w:val="000000"/>
                <w:szCs w:val="24"/>
              </w:rPr>
              <w:t xml:space="preserve">Befreiung von der Buchführungs- und Mitteilungspflicht nach § </w:t>
            </w:r>
            <w:r>
              <w:rPr>
                <w:b/>
                <w:bCs/>
                <w:color w:val="000000"/>
                <w:szCs w:val="24"/>
              </w:rPr>
              <w:t>85</w:t>
            </w:r>
            <w:r w:rsidRPr="00C24502">
              <w:rPr>
                <w:b/>
                <w:bCs/>
                <w:color w:val="000000"/>
                <w:szCs w:val="24"/>
              </w:rPr>
              <w:t xml:space="preserve"> Abs. </w:t>
            </w:r>
            <w:r>
              <w:rPr>
                <w:b/>
                <w:bCs/>
                <w:color w:val="000000"/>
                <w:szCs w:val="24"/>
              </w:rPr>
              <w:t>2 StrlSchV</w:t>
            </w:r>
          </w:p>
        </w:tc>
      </w:tr>
      <w:tr w:rsidR="00B30318" w:rsidRPr="00C24502" w:rsidTr="0091410D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318" w:rsidRPr="00C24502" w:rsidRDefault="00B30318" w:rsidP="00B30318">
            <w:pPr>
              <w:pStyle w:val="VM-Standard"/>
              <w:widowControl/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4502">
              <w:rPr>
                <w:b/>
                <w:bCs/>
                <w:color w:val="000000"/>
                <w:sz w:val="22"/>
                <w:szCs w:val="22"/>
              </w:rPr>
              <w:lastRenderedPageBreak/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534C9D">
              <w:rPr>
                <w:b/>
                <w:bCs/>
                <w:color w:val="000000"/>
                <w:sz w:val="22"/>
                <w:szCs w:val="22"/>
              </w:rPr>
            </w:r>
            <w:r w:rsidR="00534C9D"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318" w:rsidRPr="00C24502" w:rsidRDefault="00B30318" w:rsidP="00B30318">
            <w:pPr>
              <w:pStyle w:val="VM-Standard"/>
              <w:widowControl/>
              <w:spacing w:before="60" w:after="60"/>
              <w:rPr>
                <w:b/>
                <w:bCs/>
                <w:color w:val="000000"/>
                <w:szCs w:val="24"/>
              </w:rPr>
            </w:pPr>
            <w:r w:rsidRPr="00FE360B">
              <w:rPr>
                <w:b/>
                <w:bCs/>
                <w:color w:val="000000"/>
                <w:szCs w:val="24"/>
              </w:rPr>
              <w:t xml:space="preserve">Verlängerung der Frist nach § </w:t>
            </w:r>
            <w:r>
              <w:rPr>
                <w:b/>
                <w:bCs/>
                <w:color w:val="000000"/>
                <w:szCs w:val="24"/>
              </w:rPr>
              <w:t>88</w:t>
            </w:r>
            <w:r w:rsidRPr="00FE360B">
              <w:rPr>
                <w:b/>
                <w:bCs/>
                <w:color w:val="000000"/>
                <w:szCs w:val="24"/>
              </w:rPr>
              <w:t xml:space="preserve"> Abs. </w:t>
            </w:r>
            <w:r>
              <w:rPr>
                <w:b/>
                <w:bCs/>
                <w:color w:val="000000"/>
                <w:szCs w:val="24"/>
              </w:rPr>
              <w:t>2</w:t>
            </w:r>
            <w:r w:rsidRPr="00FE360B">
              <w:rPr>
                <w:b/>
                <w:bCs/>
                <w:color w:val="000000"/>
                <w:szCs w:val="24"/>
              </w:rPr>
              <w:t xml:space="preserve"> StrlSchV</w:t>
            </w:r>
            <w:r>
              <w:rPr>
                <w:b/>
                <w:bCs/>
                <w:color w:val="000000"/>
                <w:szCs w:val="24"/>
              </w:rPr>
              <w:t xml:space="preserve"> für die Überprüfung nach § 88 Abs. 1 StrlSchV auf </w:t>
            </w:r>
            <w:r w:rsidRPr="00FE360B">
              <w:rPr>
                <w:b/>
                <w:bCs/>
                <w:color w:val="000000"/>
                <w:szCs w:val="24"/>
              </w:rPr>
              <w:t>max</w:t>
            </w:r>
            <w:r>
              <w:rPr>
                <w:b/>
                <w:bCs/>
                <w:color w:val="000000"/>
                <w:szCs w:val="24"/>
              </w:rPr>
              <w:t xml:space="preserve">imal drei </w:t>
            </w:r>
            <w:r w:rsidRPr="00FE360B">
              <w:rPr>
                <w:b/>
                <w:bCs/>
                <w:color w:val="000000"/>
                <w:szCs w:val="24"/>
              </w:rPr>
              <w:t>Jahre.</w:t>
            </w:r>
          </w:p>
        </w:tc>
      </w:tr>
      <w:tr w:rsidR="006F03A9" w:rsidRPr="00C24502" w:rsidTr="0091410D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3A9" w:rsidRPr="00C24502" w:rsidRDefault="006F03A9" w:rsidP="00B30318">
            <w:pPr>
              <w:pStyle w:val="VM-Standard"/>
              <w:widowControl/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534C9D">
              <w:rPr>
                <w:b/>
                <w:bCs/>
                <w:color w:val="000000"/>
                <w:sz w:val="22"/>
                <w:szCs w:val="22"/>
              </w:rPr>
            </w:r>
            <w:r w:rsidR="00534C9D"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3A9" w:rsidRPr="00FE360B" w:rsidRDefault="006F03A9" w:rsidP="00B30318">
            <w:pPr>
              <w:pStyle w:val="VM-Standard"/>
              <w:widowControl/>
              <w:spacing w:before="60" w:after="6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Ausnahme nach § 94 Abs. 6 Satz 3 StrlSchV von der Verpflichtung eines Beförderers radioaktiver Stoffe diese Stoffe nur an den Empfänger oder an eine von diesem zum Empfang berechtigte Person zu übergeben</w:t>
            </w:r>
          </w:p>
        </w:tc>
      </w:tr>
      <w:tr w:rsidR="00B30318" w:rsidRPr="00C24502" w:rsidTr="0091410D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318" w:rsidRPr="00C24502" w:rsidRDefault="00B30318" w:rsidP="00B30318">
            <w:pPr>
              <w:pStyle w:val="VM-Standard"/>
              <w:widowControl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C24502">
              <w:rPr>
                <w:b/>
                <w:bCs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5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34C9D">
              <w:rPr>
                <w:b/>
                <w:bCs/>
                <w:sz w:val="22"/>
                <w:szCs w:val="22"/>
              </w:rPr>
            </w:r>
            <w:r w:rsidR="00534C9D">
              <w:rPr>
                <w:b/>
                <w:bCs/>
                <w:sz w:val="22"/>
                <w:szCs w:val="22"/>
              </w:rPr>
              <w:fldChar w:fldCharType="separate"/>
            </w:r>
            <w:r w:rsidRPr="00C245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318" w:rsidRPr="00C24502" w:rsidRDefault="00B30318" w:rsidP="00B30318">
            <w:pPr>
              <w:pStyle w:val="VM-Standard"/>
              <w:widowControl/>
              <w:spacing w:before="60" w:after="60"/>
              <w:rPr>
                <w:b/>
                <w:bCs/>
                <w:szCs w:val="24"/>
              </w:rPr>
            </w:pPr>
            <w:r w:rsidRPr="00C24502">
              <w:rPr>
                <w:b/>
                <w:bCs/>
                <w:szCs w:val="24"/>
              </w:rPr>
              <w:t xml:space="preserve">Befreiung von der </w:t>
            </w:r>
            <w:r>
              <w:rPr>
                <w:b/>
                <w:bCs/>
                <w:szCs w:val="24"/>
              </w:rPr>
              <w:t xml:space="preserve">jährlichen </w:t>
            </w:r>
            <w:r w:rsidRPr="00C24502">
              <w:rPr>
                <w:b/>
                <w:bCs/>
                <w:szCs w:val="24"/>
              </w:rPr>
              <w:t xml:space="preserve">Mitteilungspflicht </w:t>
            </w:r>
            <w:r>
              <w:rPr>
                <w:b/>
                <w:bCs/>
                <w:szCs w:val="24"/>
              </w:rPr>
              <w:t xml:space="preserve">über Ableitungen </w:t>
            </w:r>
            <w:r w:rsidRPr="00C24502">
              <w:rPr>
                <w:b/>
                <w:bCs/>
                <w:szCs w:val="24"/>
              </w:rPr>
              <w:t xml:space="preserve">nach § </w:t>
            </w:r>
            <w:r>
              <w:rPr>
                <w:b/>
                <w:bCs/>
                <w:szCs w:val="24"/>
              </w:rPr>
              <w:t>103</w:t>
            </w:r>
            <w:r w:rsidRPr="00C24502">
              <w:rPr>
                <w:b/>
                <w:bCs/>
                <w:szCs w:val="24"/>
              </w:rPr>
              <w:t xml:space="preserve"> Abs. 1 Satz </w:t>
            </w:r>
            <w:r>
              <w:rPr>
                <w:b/>
                <w:bCs/>
                <w:szCs w:val="24"/>
              </w:rPr>
              <w:t>2 StrlSchV</w:t>
            </w:r>
          </w:p>
        </w:tc>
      </w:tr>
      <w:tr w:rsidR="00AD1742" w:rsidRPr="00C24502" w:rsidTr="0091410D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742" w:rsidRPr="00C24502" w:rsidRDefault="00AD1742" w:rsidP="00B30318">
            <w:pPr>
              <w:pStyle w:val="VM-Standard"/>
              <w:widowControl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534C9D">
              <w:rPr>
                <w:b/>
                <w:bCs/>
                <w:color w:val="000000"/>
                <w:sz w:val="22"/>
                <w:szCs w:val="22"/>
              </w:rPr>
            </w:r>
            <w:r w:rsidR="00534C9D"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742" w:rsidRPr="00C24502" w:rsidRDefault="00AD1742" w:rsidP="00C9169F">
            <w:pPr>
              <w:pStyle w:val="VM-Standard"/>
              <w:widowControl/>
              <w:spacing w:before="60" w:after="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Ausnahme nach § 158 Abs. 1 Satz 2 StrlSchV</w:t>
            </w:r>
            <w:r w:rsidR="00DE36C0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von der Pflicht zum Führen eines Strahlenpasses</w:t>
            </w:r>
            <w:r w:rsidR="00C9169F">
              <w:rPr>
                <w:b/>
                <w:bCs/>
                <w:szCs w:val="24"/>
              </w:rPr>
              <w:t xml:space="preserve"> nach § 158 Abs. 1 Satz 1 StrlSchV, wenn die Person in nicht mehr als einer fremden Betriebsstätte eine berufliche Betätigung an anmeldepflichtigen Arbeitsplätzen ausübt.</w:t>
            </w:r>
          </w:p>
        </w:tc>
      </w:tr>
    </w:tbl>
    <w:p w:rsidR="00850BD4" w:rsidRDefault="00850BD4" w:rsidP="00486405">
      <w:pPr>
        <w:ind w:left="567" w:hanging="567"/>
        <w:rPr>
          <w:b/>
          <w:bCs/>
          <w:sz w:val="24"/>
          <w:szCs w:val="24"/>
        </w:rPr>
      </w:pPr>
    </w:p>
    <w:p w:rsidR="0032562C" w:rsidRDefault="0032562C" w:rsidP="0032562C">
      <w:pPr>
        <w:ind w:left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nach AtEV</w:t>
      </w:r>
      <w:r>
        <w:rPr>
          <w:b/>
          <w:bCs/>
          <w:sz w:val="24"/>
          <w:szCs w:val="24"/>
        </w:rPr>
        <w:br/>
      </w:r>
    </w:p>
    <w:tbl>
      <w:tblPr>
        <w:tblW w:w="9214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363"/>
      </w:tblGrid>
      <w:tr w:rsidR="0032562C" w:rsidRPr="00C24502" w:rsidTr="0091410D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62C" w:rsidRPr="00C24502" w:rsidRDefault="0032562C" w:rsidP="0091410D">
            <w:pPr>
              <w:pStyle w:val="VM-Standard"/>
              <w:widowControl/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534C9D">
              <w:rPr>
                <w:b/>
                <w:bCs/>
                <w:color w:val="000000"/>
                <w:sz w:val="22"/>
                <w:szCs w:val="22"/>
              </w:rPr>
            </w:r>
            <w:r w:rsidR="00534C9D"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62C" w:rsidRPr="00C24502" w:rsidRDefault="0032562C" w:rsidP="0032562C">
            <w:pPr>
              <w:pStyle w:val="VM-Standard"/>
              <w:keepNext/>
              <w:widowControl/>
              <w:spacing w:before="60" w:after="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Zulassung der Ablieferung anderer radioaktiver Abfälle an eine Anlage des Bundes zur Sicherstellung und Endlagerung radioaktiver Abfälle nach § 5 Abs. 3 AtEV</w:t>
            </w:r>
          </w:p>
        </w:tc>
      </w:tr>
      <w:tr w:rsidR="0032562C" w:rsidRPr="00C24502" w:rsidTr="0091410D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62C" w:rsidRPr="00C24502" w:rsidRDefault="0032562C" w:rsidP="0091410D">
            <w:pPr>
              <w:pStyle w:val="VM-Standard"/>
              <w:widowControl/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534C9D">
              <w:rPr>
                <w:b/>
                <w:bCs/>
                <w:color w:val="000000"/>
                <w:sz w:val="22"/>
                <w:szCs w:val="22"/>
              </w:rPr>
            </w:r>
            <w:r w:rsidR="00534C9D"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C24502"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62C" w:rsidRPr="00C24502" w:rsidRDefault="0032562C" w:rsidP="0032562C">
            <w:pPr>
              <w:pStyle w:val="VM-Standard"/>
              <w:widowControl/>
              <w:spacing w:before="60" w:after="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Genehmigung einer Ausnahme von der Ablieferungspflicht nach § 6 Abs. 1 AtEV</w:t>
            </w:r>
          </w:p>
        </w:tc>
      </w:tr>
    </w:tbl>
    <w:p w:rsidR="0032562C" w:rsidRDefault="0032562C" w:rsidP="00486405">
      <w:pPr>
        <w:ind w:left="567" w:hanging="567"/>
        <w:rPr>
          <w:b/>
          <w:bCs/>
          <w:sz w:val="24"/>
          <w:szCs w:val="24"/>
        </w:rPr>
      </w:pPr>
    </w:p>
    <w:p w:rsidR="0032562C" w:rsidRPr="00486405" w:rsidRDefault="0032562C" w:rsidP="00486405">
      <w:pPr>
        <w:ind w:left="567" w:hanging="567"/>
        <w:rPr>
          <w:b/>
          <w:bCs/>
          <w:sz w:val="24"/>
          <w:szCs w:val="24"/>
        </w:rPr>
      </w:pPr>
    </w:p>
    <w:p w:rsidR="00A63D59" w:rsidRDefault="00A63D59" w:rsidP="00FA71D1"/>
    <w:p w:rsidR="00486405" w:rsidRPr="00486405" w:rsidRDefault="00486405" w:rsidP="00486405">
      <w:pPr>
        <w:ind w:left="567" w:hanging="567"/>
        <w:rPr>
          <w:b/>
          <w:bCs/>
          <w:sz w:val="24"/>
          <w:szCs w:val="24"/>
        </w:rPr>
      </w:pPr>
      <w:r>
        <w:br w:type="page"/>
      </w:r>
      <w:r w:rsidRPr="00486405">
        <w:rPr>
          <w:b/>
          <w:bCs/>
          <w:sz w:val="24"/>
          <w:szCs w:val="24"/>
        </w:rPr>
        <w:lastRenderedPageBreak/>
        <w:t>2.</w:t>
      </w:r>
      <w:r w:rsidRPr="00486405">
        <w:rPr>
          <w:b/>
          <w:bCs/>
          <w:sz w:val="24"/>
          <w:szCs w:val="24"/>
        </w:rPr>
        <w:tab/>
        <w:t>Nähere Angaben und Begründung zu den beantragte Ausnahmen</w:t>
      </w:r>
    </w:p>
    <w:p w:rsidR="00486405" w:rsidRDefault="00486405" w:rsidP="00FA71D1"/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86405" w:rsidTr="0091410D">
        <w:trPr>
          <w:trHeight w:val="12810"/>
        </w:trPr>
        <w:tc>
          <w:tcPr>
            <w:tcW w:w="9214" w:type="dxa"/>
            <w:shd w:val="clear" w:color="auto" w:fill="auto"/>
            <w:tcMar>
              <w:top w:w="113" w:type="dxa"/>
              <w:bottom w:w="113" w:type="dxa"/>
            </w:tcMar>
          </w:tcPr>
          <w:p w:rsidR="00486405" w:rsidRPr="0091410D" w:rsidRDefault="00486405" w:rsidP="0076088D">
            <w:pPr>
              <w:rPr>
                <w:sz w:val="22"/>
                <w:szCs w:val="22"/>
              </w:rPr>
            </w:pPr>
            <w:r w:rsidRPr="0091410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1410D">
              <w:rPr>
                <w:sz w:val="22"/>
                <w:szCs w:val="22"/>
              </w:rPr>
              <w:instrText xml:space="preserve"> FORMTEXT </w:instrText>
            </w:r>
            <w:r w:rsidRPr="0091410D">
              <w:rPr>
                <w:sz w:val="22"/>
                <w:szCs w:val="22"/>
              </w:rPr>
            </w:r>
            <w:r w:rsidRPr="0091410D">
              <w:rPr>
                <w:sz w:val="22"/>
                <w:szCs w:val="22"/>
              </w:rPr>
              <w:fldChar w:fldCharType="separate"/>
            </w:r>
            <w:bookmarkStart w:id="1" w:name="_GoBack"/>
            <w:r w:rsidR="00C12B6A" w:rsidRPr="0091410D">
              <w:rPr>
                <w:noProof/>
                <w:sz w:val="22"/>
                <w:szCs w:val="22"/>
              </w:rPr>
              <w:t> </w:t>
            </w:r>
            <w:r w:rsidR="00C12B6A" w:rsidRPr="0091410D">
              <w:rPr>
                <w:noProof/>
                <w:sz w:val="22"/>
                <w:szCs w:val="22"/>
              </w:rPr>
              <w:t> </w:t>
            </w:r>
            <w:r w:rsidR="00C12B6A" w:rsidRPr="0091410D">
              <w:rPr>
                <w:noProof/>
                <w:sz w:val="22"/>
                <w:szCs w:val="22"/>
              </w:rPr>
              <w:t> </w:t>
            </w:r>
            <w:r w:rsidR="00C12B6A" w:rsidRPr="0091410D">
              <w:rPr>
                <w:noProof/>
                <w:sz w:val="22"/>
                <w:szCs w:val="22"/>
              </w:rPr>
              <w:t> </w:t>
            </w:r>
            <w:r w:rsidR="00C12B6A" w:rsidRPr="0091410D">
              <w:rPr>
                <w:noProof/>
                <w:sz w:val="22"/>
                <w:szCs w:val="22"/>
              </w:rPr>
              <w:t> </w:t>
            </w:r>
            <w:bookmarkEnd w:id="1"/>
            <w:r w:rsidRPr="0091410D">
              <w:rPr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486405" w:rsidRDefault="00486405" w:rsidP="00FA71D1"/>
    <w:p w:rsidR="00486405" w:rsidRDefault="00486405" w:rsidP="00FA71D1"/>
    <w:p w:rsidR="00486405" w:rsidRDefault="00486405" w:rsidP="00FA71D1"/>
    <w:sectPr w:rsidR="00486405" w:rsidSect="00D03262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425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2B8" w:rsidRDefault="000E22B8">
      <w:r>
        <w:separator/>
      </w:r>
    </w:p>
  </w:endnote>
  <w:endnote w:type="continuationSeparator" w:id="0">
    <w:p w:rsidR="000E22B8" w:rsidRDefault="000E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 (W1)">
    <w:altName w:val="Courier New"/>
    <w:charset w:val="00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16C" w:rsidRDefault="00F1216C" w:rsidP="00E9480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35393">
      <w:rPr>
        <w:rStyle w:val="Seitenzahl"/>
        <w:noProof/>
      </w:rPr>
      <w:t>3</w:t>
    </w:r>
    <w:r>
      <w:rPr>
        <w:rStyle w:val="Seitenzahl"/>
      </w:rPr>
      <w:fldChar w:fldCharType="end"/>
    </w:r>
  </w:p>
  <w:p w:rsidR="00F1216C" w:rsidRDefault="00F1216C" w:rsidP="00E9480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16C" w:rsidRPr="00D03262" w:rsidRDefault="00F1216C" w:rsidP="00D03262">
    <w:pPr>
      <w:pStyle w:val="Fuzeile"/>
      <w:rPr>
        <w:sz w:val="16"/>
        <w:szCs w:val="16"/>
      </w:rPr>
    </w:pPr>
    <w:r>
      <w:tab/>
    </w:r>
    <w:r w:rsidRPr="00D03262">
      <w:rPr>
        <w:sz w:val="16"/>
        <w:szCs w:val="16"/>
      </w:rPr>
      <w:t>Formular 0</w:t>
    </w:r>
    <w:r w:rsidR="000E64E9">
      <w:rPr>
        <w:sz w:val="16"/>
        <w:szCs w:val="16"/>
      </w:rPr>
      <w:t xml:space="preserve">7 Rev. </w:t>
    </w:r>
    <w:r w:rsidR="00534C9D">
      <w:rPr>
        <w:sz w:val="16"/>
        <w:szCs w:val="16"/>
      </w:rPr>
      <w:t>09.06.2020</w:t>
    </w:r>
    <w:r w:rsidR="000E64E9">
      <w:rPr>
        <w:sz w:val="16"/>
        <w:szCs w:val="16"/>
      </w:rPr>
      <w:tab/>
    </w:r>
    <w:r w:rsidR="00A72D98" w:rsidRPr="000E64E9">
      <w:rPr>
        <w:noProof/>
        <w:sz w:val="16"/>
        <w:szCs w:val="16"/>
      </w:rPr>
      <w:drawing>
        <wp:inline distT="0" distB="0" distL="0" distR="0">
          <wp:extent cx="304800" cy="390525"/>
          <wp:effectExtent l="0" t="0" r="0" b="0"/>
          <wp:docPr id="1" name="Bild 1" descr="he-löwe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-löwe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2B8" w:rsidRDefault="000E22B8">
      <w:r>
        <w:separator/>
      </w:r>
    </w:p>
  </w:footnote>
  <w:footnote w:type="continuationSeparator" w:id="0">
    <w:p w:rsidR="000E22B8" w:rsidRDefault="000E2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16C" w:rsidRPr="0039370E" w:rsidRDefault="00F1216C" w:rsidP="00C24502">
    <w:pPr>
      <w:pStyle w:val="Kopfzeile"/>
      <w:tabs>
        <w:tab w:val="clear" w:pos="9072"/>
        <w:tab w:val="right" w:pos="9781"/>
      </w:tabs>
      <w:rPr>
        <w:sz w:val="24"/>
        <w:szCs w:val="24"/>
      </w:rPr>
    </w:pPr>
    <w:r w:rsidRPr="0039370E">
      <w:rPr>
        <w:sz w:val="24"/>
        <w:szCs w:val="24"/>
      </w:rPr>
      <w:t xml:space="preserve">Antrag – </w:t>
    </w:r>
    <w:r>
      <w:rPr>
        <w:sz w:val="24"/>
        <w:szCs w:val="24"/>
      </w:rPr>
      <w:t>Ausnahmen</w:t>
    </w:r>
    <w:r w:rsidRPr="0039370E">
      <w:rPr>
        <w:sz w:val="24"/>
        <w:szCs w:val="24"/>
      </w:rPr>
      <w:tab/>
    </w:r>
    <w:r w:rsidRPr="0039370E">
      <w:rPr>
        <w:sz w:val="24"/>
        <w:szCs w:val="24"/>
      </w:rPr>
      <w:tab/>
      <w:t xml:space="preserve">Seite </w:t>
    </w:r>
    <w:r w:rsidRPr="0039370E">
      <w:rPr>
        <w:rStyle w:val="Seitenzahl"/>
        <w:sz w:val="24"/>
        <w:szCs w:val="24"/>
      </w:rPr>
      <w:fldChar w:fldCharType="begin"/>
    </w:r>
    <w:r w:rsidRPr="0039370E">
      <w:rPr>
        <w:rStyle w:val="Seitenzahl"/>
        <w:sz w:val="24"/>
        <w:szCs w:val="24"/>
      </w:rPr>
      <w:instrText xml:space="preserve"> PAGE </w:instrText>
    </w:r>
    <w:r w:rsidRPr="0039370E">
      <w:rPr>
        <w:rStyle w:val="Seitenzahl"/>
        <w:sz w:val="24"/>
        <w:szCs w:val="24"/>
      </w:rPr>
      <w:fldChar w:fldCharType="separate"/>
    </w:r>
    <w:r w:rsidR="00534C9D">
      <w:rPr>
        <w:rStyle w:val="Seitenzahl"/>
        <w:noProof/>
        <w:sz w:val="24"/>
        <w:szCs w:val="24"/>
      </w:rPr>
      <w:t>2</w:t>
    </w:r>
    <w:r w:rsidRPr="0039370E">
      <w:rPr>
        <w:rStyle w:val="Seitenzahl"/>
        <w:sz w:val="24"/>
        <w:szCs w:val="24"/>
      </w:rPr>
      <w:fldChar w:fldCharType="end"/>
    </w:r>
    <w:r w:rsidRPr="0039370E">
      <w:rPr>
        <w:rStyle w:val="Seitenzahl"/>
        <w:sz w:val="24"/>
        <w:szCs w:val="24"/>
      </w:rPr>
      <w:t xml:space="preserve"> von </w:t>
    </w:r>
    <w:r w:rsidRPr="0039370E">
      <w:rPr>
        <w:rStyle w:val="Seitenzahl"/>
        <w:sz w:val="24"/>
        <w:szCs w:val="24"/>
      </w:rPr>
      <w:fldChar w:fldCharType="begin"/>
    </w:r>
    <w:r w:rsidRPr="0039370E">
      <w:rPr>
        <w:rStyle w:val="Seitenzahl"/>
        <w:sz w:val="24"/>
        <w:szCs w:val="24"/>
      </w:rPr>
      <w:instrText xml:space="preserve"> NUMPAGES </w:instrText>
    </w:r>
    <w:r w:rsidRPr="0039370E">
      <w:rPr>
        <w:rStyle w:val="Seitenzahl"/>
        <w:sz w:val="24"/>
        <w:szCs w:val="24"/>
      </w:rPr>
      <w:fldChar w:fldCharType="separate"/>
    </w:r>
    <w:r w:rsidR="00534C9D">
      <w:rPr>
        <w:rStyle w:val="Seitenzahl"/>
        <w:noProof/>
        <w:sz w:val="24"/>
        <w:szCs w:val="24"/>
      </w:rPr>
      <w:t>3</w:t>
    </w:r>
    <w:r w:rsidRPr="0039370E">
      <w:rPr>
        <w:rStyle w:val="Seitenzahl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E94382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2B"/>
    <w:rsid w:val="0000430C"/>
    <w:rsid w:val="000134A2"/>
    <w:rsid w:val="00022AF0"/>
    <w:rsid w:val="00026803"/>
    <w:rsid w:val="0004712A"/>
    <w:rsid w:val="00054EB4"/>
    <w:rsid w:val="00055C99"/>
    <w:rsid w:val="000638EF"/>
    <w:rsid w:val="00067A1B"/>
    <w:rsid w:val="00071BFC"/>
    <w:rsid w:val="00083FE4"/>
    <w:rsid w:val="0008435C"/>
    <w:rsid w:val="000920B3"/>
    <w:rsid w:val="000937AB"/>
    <w:rsid w:val="000A5338"/>
    <w:rsid w:val="000B3FA4"/>
    <w:rsid w:val="000C42E5"/>
    <w:rsid w:val="000D33E3"/>
    <w:rsid w:val="000E22B8"/>
    <w:rsid w:val="000E33BD"/>
    <w:rsid w:val="000E592A"/>
    <w:rsid w:val="000E64E9"/>
    <w:rsid w:val="000E6FC0"/>
    <w:rsid w:val="00100CBA"/>
    <w:rsid w:val="00104350"/>
    <w:rsid w:val="00111DF3"/>
    <w:rsid w:val="001166A9"/>
    <w:rsid w:val="001218F0"/>
    <w:rsid w:val="001256B1"/>
    <w:rsid w:val="00140D1D"/>
    <w:rsid w:val="00141CEA"/>
    <w:rsid w:val="00150354"/>
    <w:rsid w:val="00155375"/>
    <w:rsid w:val="00193BFB"/>
    <w:rsid w:val="00196322"/>
    <w:rsid w:val="00196408"/>
    <w:rsid w:val="001A78AD"/>
    <w:rsid w:val="001B2D40"/>
    <w:rsid w:val="001C5637"/>
    <w:rsid w:val="001D1B5B"/>
    <w:rsid w:val="001D31A3"/>
    <w:rsid w:val="001E3ED0"/>
    <w:rsid w:val="001F2007"/>
    <w:rsid w:val="001F7013"/>
    <w:rsid w:val="002068B4"/>
    <w:rsid w:val="00212F99"/>
    <w:rsid w:val="0023434C"/>
    <w:rsid w:val="002500D1"/>
    <w:rsid w:val="00280F8D"/>
    <w:rsid w:val="002917F3"/>
    <w:rsid w:val="002A1A62"/>
    <w:rsid w:val="002A3CD3"/>
    <w:rsid w:val="002A789B"/>
    <w:rsid w:val="002B27A9"/>
    <w:rsid w:val="002C1A86"/>
    <w:rsid w:val="002C4B3F"/>
    <w:rsid w:val="002C57DA"/>
    <w:rsid w:val="002F112B"/>
    <w:rsid w:val="003072E1"/>
    <w:rsid w:val="0031584B"/>
    <w:rsid w:val="00323292"/>
    <w:rsid w:val="0032562C"/>
    <w:rsid w:val="00343358"/>
    <w:rsid w:val="00343ACD"/>
    <w:rsid w:val="0034557B"/>
    <w:rsid w:val="0035127C"/>
    <w:rsid w:val="003556B5"/>
    <w:rsid w:val="0036320B"/>
    <w:rsid w:val="003A6091"/>
    <w:rsid w:val="003B5244"/>
    <w:rsid w:val="003C5E52"/>
    <w:rsid w:val="003C69FB"/>
    <w:rsid w:val="003F1D78"/>
    <w:rsid w:val="003F29EF"/>
    <w:rsid w:val="00401C58"/>
    <w:rsid w:val="00410ACD"/>
    <w:rsid w:val="00411690"/>
    <w:rsid w:val="00413D65"/>
    <w:rsid w:val="00420A99"/>
    <w:rsid w:val="00423C67"/>
    <w:rsid w:val="004274C3"/>
    <w:rsid w:val="00455083"/>
    <w:rsid w:val="00461007"/>
    <w:rsid w:val="004674F0"/>
    <w:rsid w:val="00474302"/>
    <w:rsid w:val="00474C87"/>
    <w:rsid w:val="00486405"/>
    <w:rsid w:val="004900E3"/>
    <w:rsid w:val="00492F82"/>
    <w:rsid w:val="00494FEA"/>
    <w:rsid w:val="004A0ABB"/>
    <w:rsid w:val="004A6FC6"/>
    <w:rsid w:val="004B506A"/>
    <w:rsid w:val="004B71A7"/>
    <w:rsid w:val="004B741D"/>
    <w:rsid w:val="004C5B16"/>
    <w:rsid w:val="004F2D7D"/>
    <w:rsid w:val="0051114E"/>
    <w:rsid w:val="00513237"/>
    <w:rsid w:val="00516E79"/>
    <w:rsid w:val="005306E4"/>
    <w:rsid w:val="00531F72"/>
    <w:rsid w:val="00534C9D"/>
    <w:rsid w:val="00536EF9"/>
    <w:rsid w:val="00543DE7"/>
    <w:rsid w:val="0054576A"/>
    <w:rsid w:val="005465D8"/>
    <w:rsid w:val="00556CDE"/>
    <w:rsid w:val="00563314"/>
    <w:rsid w:val="00567615"/>
    <w:rsid w:val="00572927"/>
    <w:rsid w:val="005837D4"/>
    <w:rsid w:val="005A3C4A"/>
    <w:rsid w:val="005A6DE7"/>
    <w:rsid w:val="005B2B86"/>
    <w:rsid w:val="005B2C7C"/>
    <w:rsid w:val="005C0719"/>
    <w:rsid w:val="005C11FE"/>
    <w:rsid w:val="005C32C8"/>
    <w:rsid w:val="005C3623"/>
    <w:rsid w:val="005D017D"/>
    <w:rsid w:val="005D0503"/>
    <w:rsid w:val="005D357E"/>
    <w:rsid w:val="00601963"/>
    <w:rsid w:val="00611D28"/>
    <w:rsid w:val="00650DD7"/>
    <w:rsid w:val="0065555F"/>
    <w:rsid w:val="0065776D"/>
    <w:rsid w:val="00662590"/>
    <w:rsid w:val="00663287"/>
    <w:rsid w:val="006679CF"/>
    <w:rsid w:val="00673331"/>
    <w:rsid w:val="0068646C"/>
    <w:rsid w:val="00690666"/>
    <w:rsid w:val="00691493"/>
    <w:rsid w:val="00695E17"/>
    <w:rsid w:val="006B0BE2"/>
    <w:rsid w:val="006B11A2"/>
    <w:rsid w:val="006B32CF"/>
    <w:rsid w:val="006D32C3"/>
    <w:rsid w:val="006D7176"/>
    <w:rsid w:val="006D7B34"/>
    <w:rsid w:val="006E19EC"/>
    <w:rsid w:val="006E2D87"/>
    <w:rsid w:val="006F03A9"/>
    <w:rsid w:val="006F233C"/>
    <w:rsid w:val="006F4B89"/>
    <w:rsid w:val="006F7E6D"/>
    <w:rsid w:val="00702C47"/>
    <w:rsid w:val="00707850"/>
    <w:rsid w:val="007128B6"/>
    <w:rsid w:val="00716CE9"/>
    <w:rsid w:val="007351C0"/>
    <w:rsid w:val="00737AEE"/>
    <w:rsid w:val="007471E5"/>
    <w:rsid w:val="0076088D"/>
    <w:rsid w:val="007A4540"/>
    <w:rsid w:val="007B2902"/>
    <w:rsid w:val="007B47B2"/>
    <w:rsid w:val="007C0418"/>
    <w:rsid w:val="007C5CC6"/>
    <w:rsid w:val="007D40A8"/>
    <w:rsid w:val="007D77CA"/>
    <w:rsid w:val="007E36B2"/>
    <w:rsid w:val="007E49E8"/>
    <w:rsid w:val="007F26F8"/>
    <w:rsid w:val="00806FC1"/>
    <w:rsid w:val="00811F18"/>
    <w:rsid w:val="0082024A"/>
    <w:rsid w:val="008240A7"/>
    <w:rsid w:val="008323C4"/>
    <w:rsid w:val="008446F3"/>
    <w:rsid w:val="00850BD4"/>
    <w:rsid w:val="00866C71"/>
    <w:rsid w:val="00874A91"/>
    <w:rsid w:val="00890830"/>
    <w:rsid w:val="008969E9"/>
    <w:rsid w:val="008974A1"/>
    <w:rsid w:val="008A45CE"/>
    <w:rsid w:val="008A51A7"/>
    <w:rsid w:val="008C0EAE"/>
    <w:rsid w:val="008C7EFA"/>
    <w:rsid w:val="008E5E4B"/>
    <w:rsid w:val="008E723E"/>
    <w:rsid w:val="008F087C"/>
    <w:rsid w:val="008F19B0"/>
    <w:rsid w:val="008F30A5"/>
    <w:rsid w:val="00905B22"/>
    <w:rsid w:val="0091177E"/>
    <w:rsid w:val="0091410D"/>
    <w:rsid w:val="0092250A"/>
    <w:rsid w:val="00924064"/>
    <w:rsid w:val="00930533"/>
    <w:rsid w:val="009362F9"/>
    <w:rsid w:val="0095230D"/>
    <w:rsid w:val="00952BFB"/>
    <w:rsid w:val="0095455B"/>
    <w:rsid w:val="00961D18"/>
    <w:rsid w:val="00962B8A"/>
    <w:rsid w:val="00964BD7"/>
    <w:rsid w:val="00966623"/>
    <w:rsid w:val="00973EAF"/>
    <w:rsid w:val="0097454F"/>
    <w:rsid w:val="00975A13"/>
    <w:rsid w:val="009905B9"/>
    <w:rsid w:val="00990950"/>
    <w:rsid w:val="00991F31"/>
    <w:rsid w:val="009934A3"/>
    <w:rsid w:val="009A0230"/>
    <w:rsid w:val="009A16AB"/>
    <w:rsid w:val="009A5662"/>
    <w:rsid w:val="009A5F4A"/>
    <w:rsid w:val="009B1AE3"/>
    <w:rsid w:val="009B21FB"/>
    <w:rsid w:val="009C2CAF"/>
    <w:rsid w:val="009E552C"/>
    <w:rsid w:val="009E7AE8"/>
    <w:rsid w:val="00A17073"/>
    <w:rsid w:val="00A23778"/>
    <w:rsid w:val="00A33AC2"/>
    <w:rsid w:val="00A36B5A"/>
    <w:rsid w:val="00A37902"/>
    <w:rsid w:val="00A45D81"/>
    <w:rsid w:val="00A472C8"/>
    <w:rsid w:val="00A47E1C"/>
    <w:rsid w:val="00A55174"/>
    <w:rsid w:val="00A62051"/>
    <w:rsid w:val="00A63D59"/>
    <w:rsid w:val="00A72D98"/>
    <w:rsid w:val="00A9055E"/>
    <w:rsid w:val="00A928A7"/>
    <w:rsid w:val="00A929FE"/>
    <w:rsid w:val="00AA05AA"/>
    <w:rsid w:val="00AA2277"/>
    <w:rsid w:val="00AA50F2"/>
    <w:rsid w:val="00AD1742"/>
    <w:rsid w:val="00AD2AA9"/>
    <w:rsid w:val="00AF7C92"/>
    <w:rsid w:val="00B01C41"/>
    <w:rsid w:val="00B14B46"/>
    <w:rsid w:val="00B234C8"/>
    <w:rsid w:val="00B30318"/>
    <w:rsid w:val="00B34C24"/>
    <w:rsid w:val="00B46751"/>
    <w:rsid w:val="00B54A84"/>
    <w:rsid w:val="00B64A38"/>
    <w:rsid w:val="00B66C7F"/>
    <w:rsid w:val="00B71222"/>
    <w:rsid w:val="00B74244"/>
    <w:rsid w:val="00B8255B"/>
    <w:rsid w:val="00B90FB7"/>
    <w:rsid w:val="00BA4F42"/>
    <w:rsid w:val="00BD1FAB"/>
    <w:rsid w:val="00BD3169"/>
    <w:rsid w:val="00BE6F4C"/>
    <w:rsid w:val="00BF025E"/>
    <w:rsid w:val="00BF4653"/>
    <w:rsid w:val="00C12B6A"/>
    <w:rsid w:val="00C24502"/>
    <w:rsid w:val="00C253B2"/>
    <w:rsid w:val="00C2567A"/>
    <w:rsid w:val="00C37BEB"/>
    <w:rsid w:val="00C479F7"/>
    <w:rsid w:val="00C53DBD"/>
    <w:rsid w:val="00C54BC3"/>
    <w:rsid w:val="00C5751B"/>
    <w:rsid w:val="00C61211"/>
    <w:rsid w:val="00C66ED7"/>
    <w:rsid w:val="00C6766E"/>
    <w:rsid w:val="00C71349"/>
    <w:rsid w:val="00C86E6A"/>
    <w:rsid w:val="00C87C00"/>
    <w:rsid w:val="00C9169F"/>
    <w:rsid w:val="00C92774"/>
    <w:rsid w:val="00C96225"/>
    <w:rsid w:val="00C9662E"/>
    <w:rsid w:val="00CA5978"/>
    <w:rsid w:val="00CB0B35"/>
    <w:rsid w:val="00CB236A"/>
    <w:rsid w:val="00CB6A34"/>
    <w:rsid w:val="00CC3ACB"/>
    <w:rsid w:val="00CC42D8"/>
    <w:rsid w:val="00CD1C38"/>
    <w:rsid w:val="00CD725F"/>
    <w:rsid w:val="00CE3A26"/>
    <w:rsid w:val="00CE525C"/>
    <w:rsid w:val="00CF679F"/>
    <w:rsid w:val="00D02DC5"/>
    <w:rsid w:val="00D03262"/>
    <w:rsid w:val="00D061EA"/>
    <w:rsid w:val="00D102C5"/>
    <w:rsid w:val="00D35C7D"/>
    <w:rsid w:val="00D4595E"/>
    <w:rsid w:val="00D50F9F"/>
    <w:rsid w:val="00D5302C"/>
    <w:rsid w:val="00D626DF"/>
    <w:rsid w:val="00D64E44"/>
    <w:rsid w:val="00D663C8"/>
    <w:rsid w:val="00D82792"/>
    <w:rsid w:val="00D8352B"/>
    <w:rsid w:val="00D85D17"/>
    <w:rsid w:val="00D87760"/>
    <w:rsid w:val="00D91A94"/>
    <w:rsid w:val="00D91D2E"/>
    <w:rsid w:val="00D92490"/>
    <w:rsid w:val="00D9716E"/>
    <w:rsid w:val="00DA0129"/>
    <w:rsid w:val="00DA09C1"/>
    <w:rsid w:val="00DB47D9"/>
    <w:rsid w:val="00DB6229"/>
    <w:rsid w:val="00DB6530"/>
    <w:rsid w:val="00DB7B8D"/>
    <w:rsid w:val="00DE1AA5"/>
    <w:rsid w:val="00DE36C0"/>
    <w:rsid w:val="00DF2BDA"/>
    <w:rsid w:val="00DF5806"/>
    <w:rsid w:val="00E07624"/>
    <w:rsid w:val="00E161A7"/>
    <w:rsid w:val="00E16952"/>
    <w:rsid w:val="00E21005"/>
    <w:rsid w:val="00E25465"/>
    <w:rsid w:val="00E32035"/>
    <w:rsid w:val="00E35393"/>
    <w:rsid w:val="00E56373"/>
    <w:rsid w:val="00E56438"/>
    <w:rsid w:val="00E579D3"/>
    <w:rsid w:val="00E850C1"/>
    <w:rsid w:val="00E92A7E"/>
    <w:rsid w:val="00E94807"/>
    <w:rsid w:val="00EA56E4"/>
    <w:rsid w:val="00EB1542"/>
    <w:rsid w:val="00EB34EC"/>
    <w:rsid w:val="00EB3BA5"/>
    <w:rsid w:val="00EC0D5A"/>
    <w:rsid w:val="00EC4573"/>
    <w:rsid w:val="00EF4705"/>
    <w:rsid w:val="00F015D4"/>
    <w:rsid w:val="00F07601"/>
    <w:rsid w:val="00F112F0"/>
    <w:rsid w:val="00F11AA8"/>
    <w:rsid w:val="00F11D3D"/>
    <w:rsid w:val="00F11F77"/>
    <w:rsid w:val="00F1216C"/>
    <w:rsid w:val="00F3005A"/>
    <w:rsid w:val="00F315B5"/>
    <w:rsid w:val="00F32088"/>
    <w:rsid w:val="00F32797"/>
    <w:rsid w:val="00F32AB5"/>
    <w:rsid w:val="00F3402C"/>
    <w:rsid w:val="00F405F9"/>
    <w:rsid w:val="00F41139"/>
    <w:rsid w:val="00F50F37"/>
    <w:rsid w:val="00F64BD8"/>
    <w:rsid w:val="00F7106D"/>
    <w:rsid w:val="00F72F56"/>
    <w:rsid w:val="00F73393"/>
    <w:rsid w:val="00F75B3F"/>
    <w:rsid w:val="00F75F46"/>
    <w:rsid w:val="00F806ED"/>
    <w:rsid w:val="00F81896"/>
    <w:rsid w:val="00F86651"/>
    <w:rsid w:val="00F91002"/>
    <w:rsid w:val="00F966E8"/>
    <w:rsid w:val="00FA282E"/>
    <w:rsid w:val="00FA71D1"/>
    <w:rsid w:val="00FB72DE"/>
    <w:rsid w:val="00FC4506"/>
    <w:rsid w:val="00FC52D4"/>
    <w:rsid w:val="00FD0BB7"/>
    <w:rsid w:val="00FD3577"/>
    <w:rsid w:val="00FE360B"/>
    <w:rsid w:val="00FE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4569B"/>
  <w15:chartTrackingRefBased/>
  <w15:docId w15:val="{11DB6266-2005-42BA-A096-4F2E8800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qFormat/>
    <w:rsid w:val="00C2450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rsid w:val="0031584B"/>
    <w:pPr>
      <w:keepNext/>
      <w:spacing w:before="120" w:after="120"/>
      <w:ind w:right="-68"/>
      <w:outlineLvl w:val="3"/>
    </w:pPr>
    <w:rPr>
      <w:rFonts w:ascii="Arial" w:hAnsi="Arial"/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A4F4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A4F42"/>
    <w:pPr>
      <w:tabs>
        <w:tab w:val="center" w:pos="4536"/>
        <w:tab w:val="right" w:pos="9072"/>
      </w:tabs>
    </w:pPr>
  </w:style>
  <w:style w:type="paragraph" w:customStyle="1" w:styleId="VM-Standard">
    <w:name w:val="VM- Standard"/>
    <w:basedOn w:val="Standard"/>
    <w:rsid w:val="00BA4F42"/>
    <w:pPr>
      <w:widowControl w:val="0"/>
      <w:tabs>
        <w:tab w:val="left" w:pos="5670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mit3">
    <w:name w:val="mit3"/>
    <w:basedOn w:val="Standard"/>
    <w:rsid w:val="005C11FE"/>
    <w:pPr>
      <w:pBdr>
        <w:right w:val="single" w:sz="6" w:space="1" w:color="auto"/>
      </w:pBdr>
      <w:spacing w:line="480" w:lineRule="auto"/>
    </w:pPr>
    <w:rPr>
      <w:rFonts w:ascii="Arial" w:hAnsi="Arial"/>
      <w:vanish/>
    </w:rPr>
  </w:style>
  <w:style w:type="paragraph" w:styleId="Textkrper">
    <w:name w:val="Body Text"/>
    <w:basedOn w:val="Standard"/>
    <w:rsid w:val="005C11FE"/>
    <w:pPr>
      <w:spacing w:line="240" w:lineRule="exact"/>
    </w:pPr>
    <w:rPr>
      <w:rFonts w:ascii="Courier New" w:hAnsi="Courier New"/>
      <w:color w:val="FF0000"/>
    </w:rPr>
  </w:style>
  <w:style w:type="paragraph" w:styleId="Funotentext">
    <w:name w:val="footnote text"/>
    <w:basedOn w:val="Standard"/>
    <w:semiHidden/>
    <w:rsid w:val="005C11FE"/>
  </w:style>
  <w:style w:type="table" w:styleId="Tabellenraster">
    <w:name w:val="Table Grid"/>
    <w:basedOn w:val="NormaleTabelle"/>
    <w:rsid w:val="00CF6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intern">
    <w:name w:val="Kopfintern"/>
    <w:basedOn w:val="Standard"/>
    <w:rsid w:val="0031584B"/>
    <w:pPr>
      <w:tabs>
        <w:tab w:val="left" w:pos="4820"/>
      </w:tabs>
      <w:spacing w:line="216" w:lineRule="auto"/>
    </w:pPr>
    <w:rPr>
      <w:rFonts w:ascii="COURIER (W1)" w:hAnsi="COURIER (W1)"/>
      <w:sz w:val="24"/>
    </w:rPr>
  </w:style>
  <w:style w:type="paragraph" w:styleId="Textkrper2">
    <w:name w:val="Body Text 2"/>
    <w:basedOn w:val="Standard"/>
    <w:rsid w:val="0031584B"/>
    <w:pPr>
      <w:spacing w:before="120"/>
      <w:ind w:right="-68"/>
    </w:pPr>
    <w:rPr>
      <w:rFonts w:ascii="Arial" w:hAnsi="Arial"/>
      <w:sz w:val="16"/>
    </w:rPr>
  </w:style>
  <w:style w:type="paragraph" w:customStyle="1" w:styleId="test">
    <w:name w:val="test"/>
    <w:basedOn w:val="Standard"/>
    <w:rsid w:val="0031584B"/>
    <w:pPr>
      <w:tabs>
        <w:tab w:val="left" w:pos="851"/>
        <w:tab w:val="left" w:pos="1418"/>
        <w:tab w:val="left" w:pos="5670"/>
      </w:tabs>
      <w:overflowPunct w:val="0"/>
      <w:autoSpaceDE w:val="0"/>
      <w:autoSpaceDN w:val="0"/>
      <w:adjustRightInd w:val="0"/>
      <w:jc w:val="center"/>
      <w:textAlignment w:val="baseline"/>
    </w:pPr>
    <w:rPr>
      <w:i/>
      <w:sz w:val="36"/>
    </w:rPr>
  </w:style>
  <w:style w:type="character" w:styleId="Seitenzahl">
    <w:name w:val="page number"/>
    <w:basedOn w:val="Absatz-Standardschriftart"/>
    <w:rsid w:val="00E94807"/>
  </w:style>
  <w:style w:type="paragraph" w:styleId="Sprechblasentext">
    <w:name w:val="Balloon Text"/>
    <w:basedOn w:val="Standard"/>
    <w:semiHidden/>
    <w:rsid w:val="00735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</vt:lpstr>
    </vt:vector>
  </TitlesOfParts>
  <Company>Hessische Umweltverwaltung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Hessische Umweltverwaltung</dc:creator>
  <cp:keywords/>
  <cp:lastModifiedBy> </cp:lastModifiedBy>
  <cp:revision>3</cp:revision>
  <cp:lastPrinted>2018-10-29T06:31:00Z</cp:lastPrinted>
  <dcterms:created xsi:type="dcterms:W3CDTF">2020-06-09T05:01:00Z</dcterms:created>
  <dcterms:modified xsi:type="dcterms:W3CDTF">2020-06-09T05:13:00Z</dcterms:modified>
</cp:coreProperties>
</file>