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FE" w:rsidRPr="00206845" w:rsidRDefault="00E979FE" w:rsidP="00E979FE">
      <w:pPr>
        <w:spacing w:line="360" w:lineRule="exact"/>
        <w:jc w:val="both"/>
        <w:rPr>
          <w:b/>
          <w:bCs/>
          <w:u w:val="thick" w:color="000000"/>
        </w:rPr>
      </w:pPr>
    </w:p>
    <w:p w:rsidR="0013782E" w:rsidRDefault="00E979FE" w:rsidP="00E979FE">
      <w:pPr>
        <w:spacing w:line="360" w:lineRule="exact"/>
        <w:jc w:val="center"/>
        <w:rPr>
          <w:b/>
          <w:bCs/>
          <w:color w:val="000000" w:themeColor="text1"/>
        </w:rPr>
      </w:pPr>
      <w:r w:rsidRPr="00C23714">
        <w:rPr>
          <w:b/>
          <w:bCs/>
        </w:rPr>
        <w:t xml:space="preserve">Änderung der </w:t>
      </w:r>
      <w:r>
        <w:rPr>
          <w:b/>
          <w:bCs/>
        </w:rPr>
        <w:t xml:space="preserve">Aufgaben und </w:t>
      </w:r>
      <w:r w:rsidRPr="00E304CA">
        <w:rPr>
          <w:b/>
          <w:bCs/>
          <w:color w:val="000000" w:themeColor="text1"/>
        </w:rPr>
        <w:t xml:space="preserve">Befugnisse eines Strahlenschutzbeauftragten </w:t>
      </w:r>
    </w:p>
    <w:p w:rsidR="00EC543B" w:rsidRDefault="00EC543B" w:rsidP="00EC543B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EC543B" w:rsidTr="00170440">
        <w:trPr>
          <w:trHeight w:val="622"/>
        </w:trPr>
        <w:sdt>
          <w:sdtPr>
            <w:id w:val="-698006265"/>
            <w:placeholder>
              <w:docPart w:val="A7AADF7177F04250BD60FB06F956F1C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665" w:type="dxa"/>
              </w:tcPr>
              <w:p w:rsidR="00EC543B" w:rsidRDefault="00EC543B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Schule</w:t>
                </w:r>
              </w:p>
            </w:tc>
            <w:bookmarkEnd w:id="0" w:displacedByCustomXml="next"/>
          </w:sdtContent>
        </w:sdt>
      </w:tr>
    </w:tbl>
    <w:p w:rsidR="00EC543B" w:rsidRDefault="00EC543B" w:rsidP="00EC543B">
      <w:pPr>
        <w:spacing w:line="360" w:lineRule="exact"/>
        <w:jc w:val="both"/>
      </w:pPr>
      <w:r w:rsidRPr="00F35A32">
        <w:t>(Schule)</w:t>
      </w:r>
    </w:p>
    <w:p w:rsidR="00EC543B" w:rsidRDefault="00EC543B" w:rsidP="00EC543B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EC543B" w:rsidTr="00170440">
        <w:trPr>
          <w:trHeight w:val="2862"/>
        </w:trPr>
        <w:sdt>
          <w:sdtPr>
            <w:id w:val="1677227467"/>
            <w:placeholder>
              <w:docPart w:val="E50458692EBE46F2804A240474029952"/>
            </w:placeholder>
            <w:showingPlcHdr/>
          </w:sdtPr>
          <w:sdtEndPr/>
          <w:sdtContent>
            <w:tc>
              <w:tcPr>
                <w:tcW w:w="9665" w:type="dxa"/>
              </w:tcPr>
              <w:p w:rsidR="00EC543B" w:rsidRDefault="00EC543B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 der Schule, Ansprechperson mit Telefonnummer</w:t>
                </w:r>
              </w:p>
            </w:tc>
          </w:sdtContent>
        </w:sdt>
      </w:tr>
    </w:tbl>
    <w:p w:rsidR="00EC543B" w:rsidRDefault="00EC543B" w:rsidP="00EC543B">
      <w:pPr>
        <w:spacing w:line="360" w:lineRule="exact"/>
        <w:jc w:val="both"/>
      </w:pPr>
      <w:r w:rsidRPr="00F35A32">
        <w:t>(</w:t>
      </w:r>
      <w:r>
        <w:t xml:space="preserve">Anschrift der </w:t>
      </w:r>
      <w:r w:rsidRPr="00F35A32">
        <w:t>Schule</w:t>
      </w:r>
      <w:r>
        <w:t>, Ansprechperson mit Telefonnummer</w:t>
      </w:r>
      <w:r w:rsidRPr="00F35A32">
        <w:t>)</w:t>
      </w:r>
    </w:p>
    <w:p w:rsidR="00EC543B" w:rsidRPr="00F35A32" w:rsidRDefault="00EC543B" w:rsidP="00EC543B">
      <w:pPr>
        <w:spacing w:line="360" w:lineRule="exact"/>
        <w:jc w:val="both"/>
      </w:pPr>
    </w:p>
    <w:p w:rsidR="00E979FE" w:rsidRPr="00FB5C3A" w:rsidRDefault="00E979FE" w:rsidP="00E979FE">
      <w:pPr>
        <w:spacing w:line="360" w:lineRule="exact"/>
        <w:jc w:val="both"/>
      </w:pPr>
      <w:r w:rsidRPr="00FB5C3A">
        <w:t>Kontaktinformationen des Strahlenschutzverantwortlichen (Schulträger) oder des Strahlenschutzbevollmächtigten</w:t>
      </w:r>
      <w:r>
        <w:t xml:space="preserve"> (falls eine Bevollmächtigung durch den Strahlenschutzverantwortlichen erfolgt ist)</w:t>
      </w:r>
      <w:r w:rsidRPr="00FB5C3A">
        <w:t>:</w:t>
      </w:r>
    </w:p>
    <w:p w:rsidR="00611F88" w:rsidRPr="00F35A32" w:rsidRDefault="00611F88" w:rsidP="00611F88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4"/>
        <w:gridCol w:w="8221"/>
      </w:tblGrid>
      <w:tr w:rsidR="00611F88" w:rsidTr="00170440">
        <w:tc>
          <w:tcPr>
            <w:tcW w:w="1444" w:type="dxa"/>
          </w:tcPr>
          <w:p w:rsidR="00611F88" w:rsidRDefault="00611F88" w:rsidP="00170440">
            <w:pPr>
              <w:spacing w:line="360" w:lineRule="exact"/>
              <w:jc w:val="both"/>
            </w:pPr>
            <w:r>
              <w:t>Name</w:t>
            </w:r>
          </w:p>
        </w:tc>
        <w:sdt>
          <w:sdtPr>
            <w:id w:val="1015964989"/>
            <w:placeholder>
              <w:docPart w:val="A1FE4EF0632B4729B24BA28E2B4C27EC"/>
            </w:placeholder>
            <w:showingPlcHdr/>
          </w:sdtPr>
          <w:sdtEndPr/>
          <w:sdtContent>
            <w:tc>
              <w:tcPr>
                <w:tcW w:w="8221" w:type="dxa"/>
              </w:tcPr>
              <w:p w:rsidR="00611F88" w:rsidRDefault="00611F88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611F88" w:rsidTr="00170440">
        <w:tc>
          <w:tcPr>
            <w:tcW w:w="1444" w:type="dxa"/>
          </w:tcPr>
          <w:p w:rsidR="00611F88" w:rsidRDefault="00611F88" w:rsidP="00170440">
            <w:pPr>
              <w:spacing w:line="360" w:lineRule="exact"/>
              <w:jc w:val="both"/>
            </w:pPr>
            <w:r>
              <w:t>Funktion</w:t>
            </w:r>
          </w:p>
        </w:tc>
        <w:sdt>
          <w:sdtPr>
            <w:id w:val="221799459"/>
            <w:placeholder>
              <w:docPart w:val="213DA954D99B489BB7440019E6493577"/>
            </w:placeholder>
            <w:showingPlcHdr/>
          </w:sdtPr>
          <w:sdtEndPr/>
          <w:sdtContent>
            <w:tc>
              <w:tcPr>
                <w:tcW w:w="8221" w:type="dxa"/>
              </w:tcPr>
              <w:p w:rsidR="00611F88" w:rsidRDefault="00611F88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Funktion</w:t>
                </w:r>
              </w:p>
            </w:tc>
          </w:sdtContent>
        </w:sdt>
      </w:tr>
      <w:tr w:rsidR="00611F88" w:rsidTr="00170440">
        <w:tc>
          <w:tcPr>
            <w:tcW w:w="1444" w:type="dxa"/>
          </w:tcPr>
          <w:p w:rsidR="00611F88" w:rsidRDefault="00611F88" w:rsidP="00170440">
            <w:pPr>
              <w:spacing w:line="360" w:lineRule="exact"/>
              <w:jc w:val="both"/>
            </w:pPr>
            <w:r>
              <w:t>Anschrift</w:t>
            </w:r>
          </w:p>
        </w:tc>
        <w:sdt>
          <w:sdtPr>
            <w:id w:val="-429204930"/>
            <w:placeholder>
              <w:docPart w:val="D698970C21D44A898183BBA4C4E016F5"/>
            </w:placeholder>
            <w:showingPlcHdr/>
          </w:sdtPr>
          <w:sdtEndPr/>
          <w:sdtContent>
            <w:tc>
              <w:tcPr>
                <w:tcW w:w="8221" w:type="dxa"/>
              </w:tcPr>
              <w:p w:rsidR="00611F88" w:rsidRDefault="00611F88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</w:tr>
      <w:tr w:rsidR="00611F88" w:rsidTr="00170440">
        <w:tc>
          <w:tcPr>
            <w:tcW w:w="1444" w:type="dxa"/>
          </w:tcPr>
          <w:p w:rsidR="00611F88" w:rsidRDefault="00611F88" w:rsidP="00170440">
            <w:pPr>
              <w:spacing w:line="360" w:lineRule="exact"/>
              <w:jc w:val="both"/>
            </w:pPr>
            <w:r>
              <w:t>Telefon</w:t>
            </w:r>
          </w:p>
        </w:tc>
        <w:sdt>
          <w:sdtPr>
            <w:id w:val="-389806665"/>
            <w:placeholder>
              <w:docPart w:val="490DC0E7304B468DA94820BDCC14EAE7"/>
            </w:placeholder>
            <w:showingPlcHdr/>
          </w:sdtPr>
          <w:sdtEndPr/>
          <w:sdtContent>
            <w:tc>
              <w:tcPr>
                <w:tcW w:w="8221" w:type="dxa"/>
              </w:tcPr>
              <w:p w:rsidR="00611F88" w:rsidRDefault="00611F88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</w:tr>
      <w:tr w:rsidR="00611F88" w:rsidTr="00170440">
        <w:tc>
          <w:tcPr>
            <w:tcW w:w="1444" w:type="dxa"/>
            <w:tcBorders>
              <w:bottom w:val="single" w:sz="6" w:space="0" w:color="auto"/>
            </w:tcBorders>
          </w:tcPr>
          <w:p w:rsidR="00611F88" w:rsidRDefault="00611F88" w:rsidP="00170440">
            <w:pPr>
              <w:spacing w:line="360" w:lineRule="exact"/>
              <w:jc w:val="both"/>
            </w:pPr>
            <w:r>
              <w:t>Fax</w:t>
            </w:r>
          </w:p>
        </w:tc>
        <w:sdt>
          <w:sdtPr>
            <w:id w:val="1156417704"/>
            <w:placeholder>
              <w:docPart w:val="4A7D887188384E0292BAFDAB95B1CBF9"/>
            </w:placeholder>
            <w:showingPlcHdr/>
          </w:sdtPr>
          <w:sdtEndPr/>
          <w:sdtContent>
            <w:tc>
              <w:tcPr>
                <w:tcW w:w="8221" w:type="dxa"/>
                <w:tcBorders>
                  <w:bottom w:val="single" w:sz="6" w:space="0" w:color="auto"/>
                </w:tcBorders>
              </w:tcPr>
              <w:p w:rsidR="00611F88" w:rsidRDefault="00611F88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Fax</w:t>
                </w:r>
              </w:p>
            </w:tc>
          </w:sdtContent>
        </w:sdt>
      </w:tr>
      <w:tr w:rsidR="00611F88" w:rsidTr="00170440">
        <w:tc>
          <w:tcPr>
            <w:tcW w:w="1444" w:type="dxa"/>
          </w:tcPr>
          <w:p w:rsidR="00611F88" w:rsidRDefault="00611F88" w:rsidP="00170440">
            <w:pPr>
              <w:spacing w:line="360" w:lineRule="exact"/>
              <w:jc w:val="both"/>
            </w:pPr>
            <w:r>
              <w:t>E-Mail</w:t>
            </w:r>
          </w:p>
        </w:tc>
        <w:sdt>
          <w:sdtPr>
            <w:id w:val="1757395355"/>
            <w:placeholder>
              <w:docPart w:val="4E81099885B646F596F5D485EA34A6F2"/>
            </w:placeholder>
          </w:sdtPr>
          <w:sdtEndPr/>
          <w:sdtContent>
            <w:tc>
              <w:tcPr>
                <w:tcW w:w="8221" w:type="dxa"/>
              </w:tcPr>
              <w:p w:rsidR="00611F88" w:rsidRDefault="00611F88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</w:tbl>
    <w:p w:rsidR="00611F88" w:rsidRDefault="00611F88" w:rsidP="00E4566B">
      <w:pPr>
        <w:spacing w:line="360" w:lineRule="exact"/>
        <w:jc w:val="both"/>
      </w:pPr>
    </w:p>
    <w:p w:rsidR="00E979FE" w:rsidRPr="00FB5C3A" w:rsidRDefault="00E979FE" w:rsidP="00E4566B">
      <w:pPr>
        <w:spacing w:line="360" w:lineRule="exact"/>
        <w:jc w:val="both"/>
      </w:pPr>
      <w:r w:rsidRPr="00FB5C3A">
        <w:t xml:space="preserve">Hiermit teile ich Ihnen mit, dass sich die Aufgaben </w:t>
      </w:r>
      <w:r>
        <w:t xml:space="preserve">und Befugnisse des </w:t>
      </w:r>
      <w:r w:rsidR="00E4566B">
        <w:t>Strahlenschutzbeauftragten</w:t>
      </w:r>
    </w:p>
    <w:p w:rsidR="00E979FE" w:rsidRPr="00FB5C3A" w:rsidRDefault="00E979FE" w:rsidP="00E4566B">
      <w:pPr>
        <w:spacing w:line="360" w:lineRule="exact"/>
        <w:jc w:val="both"/>
      </w:pPr>
      <w:r>
        <w:t xml:space="preserve">Frau/Herr </w:t>
      </w:r>
      <w:sdt>
        <w:sdtPr>
          <w:rPr>
            <w:noProof/>
          </w:rPr>
          <w:id w:val="984666292"/>
          <w:placeholder>
            <w:docPart w:val="D5EDD2A647C34921BD5B74F8F19EB958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:rsidR="00E979FE" w:rsidRPr="00FB5C3A" w:rsidRDefault="00E979FE" w:rsidP="00E4566B">
      <w:pPr>
        <w:spacing w:line="360" w:lineRule="exact"/>
        <w:jc w:val="both"/>
      </w:pPr>
      <w:r w:rsidRPr="00FB5C3A">
        <w:t>(Amtsbezeichnung, Name, Vorname)</w:t>
      </w:r>
    </w:p>
    <w:p w:rsidR="00E979FE" w:rsidRPr="00FB5C3A" w:rsidRDefault="00E979FE" w:rsidP="00E4566B">
      <w:pPr>
        <w:spacing w:line="360" w:lineRule="exact"/>
      </w:pPr>
      <w:r w:rsidRPr="00FB5C3A">
        <w:t xml:space="preserve">mit Wirkung vom </w:t>
      </w:r>
      <w:sdt>
        <w:sdtPr>
          <w:rPr>
            <w:noProof/>
          </w:rPr>
          <w:id w:val="1517891370"/>
          <w:placeholder>
            <w:docPart w:val="D18F9CC04A3846A0A8E55AAB5EA6999B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:rsidR="00E979FE" w:rsidRPr="00FB5C3A" w:rsidRDefault="00E979FE" w:rsidP="00E4566B">
      <w:pPr>
        <w:spacing w:line="360" w:lineRule="exact"/>
        <w:jc w:val="both"/>
      </w:pPr>
      <w:r w:rsidRPr="00FB5C3A">
        <w:t>(Datum des Wirksamwerdens)</w:t>
      </w:r>
    </w:p>
    <w:p w:rsidR="00E979FE" w:rsidRDefault="00E4566B" w:rsidP="00E4566B">
      <w:pPr>
        <w:spacing w:line="360" w:lineRule="exact"/>
        <w:jc w:val="both"/>
      </w:pPr>
      <w:r>
        <w:t>geändert haben.</w:t>
      </w:r>
    </w:p>
    <w:p w:rsidR="00E979FE" w:rsidRDefault="00E979FE" w:rsidP="00E979FE">
      <w:pPr>
        <w:pageBreakBefore/>
        <w:spacing w:line="360" w:lineRule="exact"/>
        <w:jc w:val="both"/>
      </w:pPr>
      <w:r w:rsidRPr="00FB5C3A">
        <w:lastRenderedPageBreak/>
        <w:t xml:space="preserve">Ihre/Seine Aufgaben und Befugnisse umfassen </w:t>
      </w:r>
      <w:r w:rsidRPr="00E304CA">
        <w:rPr>
          <w:color w:val="000000" w:themeColor="text1"/>
        </w:rPr>
        <w:t>nunmehr (bitte ankreuzen):</w:t>
      </w:r>
    </w:p>
    <w:p w:rsidR="00E979FE" w:rsidRPr="00F35A32" w:rsidRDefault="00E979FE" w:rsidP="00E979FE">
      <w:pPr>
        <w:spacing w:line="360" w:lineRule="exact"/>
        <w:jc w:val="both"/>
      </w:pPr>
    </w:p>
    <w:p w:rsidR="00E979FE" w:rsidRDefault="00974B6A" w:rsidP="00E979FE">
      <w:pPr>
        <w:spacing w:line="360" w:lineRule="exact"/>
        <w:ind w:left="705" w:hanging="705"/>
        <w:jc w:val="both"/>
        <w:rPr>
          <w:color w:val="000000" w:themeColor="text1"/>
        </w:rPr>
      </w:pPr>
      <w:sdt>
        <w:sdtPr>
          <w:id w:val="313381688"/>
        </w:sdtPr>
        <w:sdtEndPr/>
        <w:sdtContent>
          <w:sdt>
            <w:sdtPr>
              <w:id w:val="-2046369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>
        <w:t>Information des Strahlenschutzverantwortlichen zur fristgerechten Durchführung der</w:t>
      </w:r>
      <w:r w:rsidR="00E979FE" w:rsidRPr="00F35A32">
        <w:t xml:space="preserve"> erforderlichen </w:t>
      </w:r>
      <w:r w:rsidR="00E979FE" w:rsidRPr="00A85AA7">
        <w:rPr>
          <w:color w:val="000000" w:themeColor="text1"/>
        </w:rPr>
        <w:t xml:space="preserve">Dichtheitsprüfungen nach § 89 StrlSchV sowie § 185 StrlSchV i. </w:t>
      </w:r>
      <w:r w:rsidR="00E979FE">
        <w:rPr>
          <w:color w:val="000000" w:themeColor="text1"/>
        </w:rPr>
        <w:t>V. m. § 25 Abs. 4 StrlSchV</w:t>
      </w:r>
      <w:r w:rsidR="00E979FE" w:rsidRPr="00A85AA7">
        <w:rPr>
          <w:color w:val="000000" w:themeColor="text1"/>
        </w:rPr>
        <w:t>.</w:t>
      </w:r>
    </w:p>
    <w:p w:rsidR="00E979FE" w:rsidRDefault="00E979FE" w:rsidP="00E979FE">
      <w:pPr>
        <w:spacing w:line="360" w:lineRule="exact"/>
        <w:ind w:left="705" w:hanging="705"/>
        <w:jc w:val="both"/>
        <w:rPr>
          <w:color w:val="000000" w:themeColor="text1"/>
        </w:rPr>
      </w:pPr>
    </w:p>
    <w:p w:rsidR="00E979FE" w:rsidRPr="004A195B" w:rsidRDefault="00974B6A" w:rsidP="00E979FE">
      <w:pPr>
        <w:spacing w:line="360" w:lineRule="exact"/>
        <w:ind w:left="705" w:hanging="705"/>
        <w:jc w:val="both"/>
      </w:pPr>
      <w:sdt>
        <w:sdtPr>
          <w:id w:val="-1942139416"/>
        </w:sdtPr>
        <w:sdtEndPr/>
        <w:sdtContent>
          <w:sdt>
            <w:sdtPr>
              <w:id w:val="473499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>
        <w:t>Veranlassung der erforderlichen Dichtheitsprüfungen auf Kosten des Schulträgers.</w:t>
      </w:r>
    </w:p>
    <w:p w:rsidR="00E979FE" w:rsidRPr="00F35A32" w:rsidRDefault="00E979FE" w:rsidP="00E979FE">
      <w:pPr>
        <w:spacing w:line="360" w:lineRule="exact"/>
        <w:jc w:val="both"/>
      </w:pPr>
    </w:p>
    <w:p w:rsidR="00E979FE" w:rsidRPr="00631493" w:rsidRDefault="00974B6A" w:rsidP="00E979FE">
      <w:pPr>
        <w:spacing w:line="360" w:lineRule="exact"/>
        <w:ind w:left="705" w:hanging="705"/>
        <w:jc w:val="both"/>
      </w:pPr>
      <w:sdt>
        <w:sdtPr>
          <w:id w:val="1758557699"/>
        </w:sdtPr>
        <w:sdtEndPr/>
        <w:sdtContent>
          <w:sdt>
            <w:sdtPr>
              <w:id w:val="-1527715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 w:rsidRPr="00F35A32">
        <w:t>Aufbewahrung und Ausgabe von Schlüsseln.</w:t>
      </w:r>
      <w:r w:rsidR="00A06CC8">
        <w:t xml:space="preserve"> </w:t>
      </w:r>
      <w:r w:rsidR="00E979FE" w:rsidRPr="00631493">
        <w:t>Buchführung über die Ausgabe von Schlüsseln und den Zugang zu radioaktiven Stoffen.</w:t>
      </w:r>
    </w:p>
    <w:p w:rsidR="00E979FE" w:rsidRPr="00631493" w:rsidRDefault="00E979FE" w:rsidP="00E979FE">
      <w:pPr>
        <w:spacing w:line="360" w:lineRule="exact"/>
        <w:jc w:val="both"/>
      </w:pPr>
    </w:p>
    <w:p w:rsidR="00E979FE" w:rsidRPr="00631493" w:rsidRDefault="00974B6A" w:rsidP="00E979FE">
      <w:pPr>
        <w:spacing w:line="360" w:lineRule="exact"/>
        <w:jc w:val="both"/>
      </w:pPr>
      <w:sdt>
        <w:sdtPr>
          <w:id w:val="-1013460404"/>
        </w:sdtPr>
        <w:sdtEndPr/>
        <w:sdtContent>
          <w:sdt>
            <w:sdtPr>
              <w:id w:val="66467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 w:rsidRPr="00631493">
        <w:t xml:space="preserve">Umgang mit radioaktiven Stoffen im Zusammenhang mit dem schulischen </w:t>
      </w:r>
      <w:r w:rsidR="00E979FE" w:rsidRPr="00631493">
        <w:tab/>
        <w:t>Unterricht oder anderen Veranstaltungen der Schule.</w:t>
      </w:r>
    </w:p>
    <w:p w:rsidR="00E979FE" w:rsidRPr="00F35A32" w:rsidRDefault="00E979FE" w:rsidP="00E979FE">
      <w:pPr>
        <w:spacing w:line="360" w:lineRule="exact"/>
        <w:jc w:val="both"/>
      </w:pPr>
    </w:p>
    <w:p w:rsidR="00E979FE" w:rsidRPr="00F35A32" w:rsidRDefault="00974B6A" w:rsidP="00E979FE">
      <w:pPr>
        <w:spacing w:line="360" w:lineRule="exact"/>
        <w:ind w:left="705" w:hanging="705"/>
        <w:jc w:val="both"/>
      </w:pPr>
      <w:sdt>
        <w:sdtPr>
          <w:id w:val="1538237350"/>
        </w:sdtPr>
        <w:sdtEndPr/>
        <w:sdtContent>
          <w:sdt>
            <w:sdtPr>
              <w:id w:val="-2136394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 w:rsidRPr="00A85AA7">
        <w:rPr>
          <w:color w:val="000000" w:themeColor="text1"/>
        </w:rPr>
        <w:t>Organisation der Rückgabe von bauartzugelassenen Vorrichtungen an den Hersteller sowie Entsorgung radioaktiver Stoffe über die Landessammelstelle nach § 5 AtEV</w:t>
      </w:r>
      <w:r w:rsidR="00E979FE">
        <w:t xml:space="preserve"> in Abstimmung mit Schulträger und zuständiger Behörde</w:t>
      </w:r>
      <w:r w:rsidR="00E979FE" w:rsidRPr="00F35A32">
        <w:t>.</w:t>
      </w:r>
    </w:p>
    <w:p w:rsidR="00E979FE" w:rsidRPr="00F35A32" w:rsidRDefault="00E979FE" w:rsidP="00E979FE">
      <w:pPr>
        <w:spacing w:line="360" w:lineRule="exact"/>
        <w:jc w:val="both"/>
      </w:pPr>
    </w:p>
    <w:p w:rsidR="00E979FE" w:rsidRPr="00631493" w:rsidRDefault="00974B6A" w:rsidP="00E979FE">
      <w:pPr>
        <w:spacing w:line="360" w:lineRule="exact"/>
        <w:ind w:left="705" w:hanging="705"/>
        <w:jc w:val="both"/>
      </w:pPr>
      <w:sdt>
        <w:sdtPr>
          <w:id w:val="-1268927720"/>
        </w:sdtPr>
        <w:sdtEndPr/>
        <w:sdtContent>
          <w:sdt>
            <w:sdtPr>
              <w:id w:val="272366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>
        <w:t>E</w:t>
      </w:r>
      <w:r w:rsidR="00E979FE" w:rsidRPr="00631493">
        <w:t xml:space="preserve">rforderliche Unterweisungen nach § 63 StrlSchV. </w:t>
      </w:r>
    </w:p>
    <w:p w:rsidR="00E979FE" w:rsidRPr="00631493" w:rsidRDefault="00E979FE" w:rsidP="00E979FE">
      <w:pPr>
        <w:spacing w:line="360" w:lineRule="exact"/>
        <w:ind w:left="705"/>
        <w:jc w:val="both"/>
      </w:pPr>
      <w:r w:rsidRPr="00631493">
        <w:t>a) Unterweisungen von Fachkollegen sowie von Schülerinnen und Schülern vor dem ersten Umgang.</w:t>
      </w:r>
    </w:p>
    <w:p w:rsidR="00E979FE" w:rsidRPr="00631493" w:rsidRDefault="00E979FE" w:rsidP="00E979FE">
      <w:pPr>
        <w:spacing w:line="360" w:lineRule="exact"/>
        <w:ind w:left="705"/>
        <w:jc w:val="both"/>
      </w:pPr>
      <w:r w:rsidRPr="00631493">
        <w:t>b) Jährliche Unterweisung der Fachkollegen sowie Schülerinnen und Schülern, die mit radioaktiven Stoffen im Unterricht umgehen.</w:t>
      </w:r>
    </w:p>
    <w:p w:rsidR="00E979FE" w:rsidRPr="00631493" w:rsidRDefault="00E979FE" w:rsidP="00E979FE">
      <w:pPr>
        <w:spacing w:line="360" w:lineRule="exact"/>
        <w:ind w:left="705"/>
        <w:jc w:val="both"/>
      </w:pPr>
      <w:r w:rsidRPr="00631493">
        <w:t>Dokumentation der Unterweisungen und Aufbewahrung der Niederschriften.</w:t>
      </w:r>
    </w:p>
    <w:p w:rsidR="00E979FE" w:rsidRDefault="00E979FE" w:rsidP="00E979FE">
      <w:pPr>
        <w:spacing w:line="360" w:lineRule="exact"/>
        <w:ind w:left="705" w:hanging="705"/>
        <w:jc w:val="both"/>
        <w:rPr>
          <w:color w:val="000000" w:themeColor="text1"/>
        </w:rPr>
      </w:pPr>
    </w:p>
    <w:p w:rsidR="00E979FE" w:rsidRPr="003518A3" w:rsidRDefault="00974B6A" w:rsidP="00E979FE">
      <w:pPr>
        <w:spacing w:line="360" w:lineRule="exact"/>
        <w:ind w:left="705" w:hanging="705"/>
        <w:jc w:val="both"/>
      </w:pPr>
      <w:sdt>
        <w:sdtPr>
          <w:id w:val="2005310026"/>
        </w:sdtPr>
        <w:sdtEndPr/>
        <w:sdtContent>
          <w:sdt>
            <w:sdtPr>
              <w:id w:val="1608542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>
        <w:rPr>
          <w:color w:val="000000" w:themeColor="text1"/>
        </w:rPr>
        <w:t>Erteilung von Auskünften bzw. Beratung des Personalrats, der Sicherheitsfachkraft, des Kollegiums, der Schulleitung und des Schulträgers in fachlichen Fragen zur Durchführung des Strahlenschutzgesetzes und der Strahlenschutzverordnung.</w:t>
      </w:r>
    </w:p>
    <w:p w:rsidR="00E979FE" w:rsidRDefault="00E979FE" w:rsidP="00E979FE">
      <w:pPr>
        <w:spacing w:line="360" w:lineRule="exact"/>
        <w:jc w:val="both"/>
        <w:rPr>
          <w:color w:val="000000" w:themeColor="text1"/>
        </w:rPr>
      </w:pPr>
    </w:p>
    <w:p w:rsidR="00E979FE" w:rsidRPr="00631493" w:rsidRDefault="00974B6A" w:rsidP="00E979FE">
      <w:pPr>
        <w:spacing w:line="360" w:lineRule="exact"/>
        <w:ind w:left="705" w:hanging="705"/>
        <w:jc w:val="both"/>
      </w:pPr>
      <w:sdt>
        <w:sdtPr>
          <w:id w:val="1314834825"/>
        </w:sdtPr>
        <w:sdtEndPr/>
        <w:sdtContent>
          <w:sdt>
            <w:sdtPr>
              <w:id w:val="-300073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 w:rsidRPr="00A85AA7">
        <w:rPr>
          <w:color w:val="000000" w:themeColor="text1"/>
        </w:rPr>
        <w:t>Umgang mit radioaktiven Stoffen im Zusammenhang mit dem schulischen Unterricht sofern eine unmittelbare Mitwirkung einer fachkundigen Lehrkraft nach § 82 Abs. 2 Nr. 3 StrlSchV zu gewährleisten ist</w:t>
      </w:r>
      <w:r w:rsidR="00E979FE">
        <w:rPr>
          <w:color w:val="000000" w:themeColor="text1"/>
        </w:rPr>
        <w:t xml:space="preserve"> (nur bei genehmigungspflichtigem Umgang, </w:t>
      </w:r>
      <w:r w:rsidR="00E979FE" w:rsidRPr="00631493">
        <w:t>wenn Schülerinnen oder Schüler mitwirken, erforderlich).</w:t>
      </w:r>
    </w:p>
    <w:p w:rsidR="00E979FE" w:rsidRPr="00631493" w:rsidRDefault="00E979FE" w:rsidP="00E979FE">
      <w:pPr>
        <w:spacing w:line="360" w:lineRule="exact"/>
        <w:ind w:left="703" w:hanging="703"/>
        <w:jc w:val="both"/>
      </w:pPr>
    </w:p>
    <w:p w:rsidR="00E979FE" w:rsidRPr="00631493" w:rsidRDefault="00974B6A" w:rsidP="00E979FE">
      <w:pPr>
        <w:spacing w:line="360" w:lineRule="exact"/>
        <w:ind w:left="705" w:hanging="705"/>
        <w:jc w:val="both"/>
      </w:pPr>
      <w:sdt>
        <w:sdtPr>
          <w:id w:val="-161627153"/>
        </w:sdtPr>
        <w:sdtEndPr/>
        <w:sdtContent>
          <w:sdt>
            <w:sdtPr>
              <w:id w:val="376282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 w:rsidRPr="00631493">
        <w:t>Einhaltung des Beschäftigungsverbots für den Umgang mit offenen radioaktiven Stoffen für Personen unter 18 Jahren gemäß § 70 StrlSchG (nur bei genehmigungspflichtigem Umgang erforderlich).</w:t>
      </w:r>
    </w:p>
    <w:p w:rsidR="00E979FE" w:rsidRDefault="00E979FE" w:rsidP="00E979FE">
      <w:pPr>
        <w:spacing w:line="360" w:lineRule="exact"/>
        <w:jc w:val="both"/>
        <w:rPr>
          <w:color w:val="000000" w:themeColor="text1"/>
        </w:rPr>
      </w:pPr>
    </w:p>
    <w:p w:rsidR="00E979FE" w:rsidRPr="00F35A32" w:rsidRDefault="00974B6A" w:rsidP="00E979FE">
      <w:pPr>
        <w:spacing w:line="360" w:lineRule="exact"/>
        <w:ind w:left="705" w:hanging="705"/>
        <w:jc w:val="both"/>
      </w:pPr>
      <w:sdt>
        <w:sdtPr>
          <w:id w:val="-1032183094"/>
        </w:sdtPr>
        <w:sdtEndPr/>
        <w:sdtContent>
          <w:sdt>
            <w:sdtPr>
              <w:id w:val="-570194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 w:rsidRPr="00A85AA7">
        <w:rPr>
          <w:color w:val="000000" w:themeColor="text1"/>
        </w:rPr>
        <w:t>Buchführung, jährliche Bestandsmeldung und Änderungsmeldungen nach § 85 Abs. 1 StrlSchV</w:t>
      </w:r>
      <w:r w:rsidR="00E979FE">
        <w:rPr>
          <w:color w:val="000000" w:themeColor="text1"/>
        </w:rPr>
        <w:t xml:space="preserve"> (nur bei genehmigungspflichtigem Umgang erforderlich)</w:t>
      </w:r>
      <w:r w:rsidR="00E979FE" w:rsidRPr="00A85AA7">
        <w:rPr>
          <w:color w:val="000000" w:themeColor="text1"/>
        </w:rPr>
        <w:t>.</w:t>
      </w:r>
    </w:p>
    <w:p w:rsidR="00E979FE" w:rsidRPr="00F35A32" w:rsidRDefault="00E979FE" w:rsidP="00E979FE">
      <w:pPr>
        <w:spacing w:line="360" w:lineRule="exact"/>
        <w:jc w:val="both"/>
      </w:pPr>
    </w:p>
    <w:p w:rsidR="00E979FE" w:rsidRPr="00F35A32" w:rsidRDefault="00974B6A" w:rsidP="00E979FE">
      <w:pPr>
        <w:spacing w:line="360" w:lineRule="exact"/>
        <w:ind w:left="705" w:hanging="705"/>
        <w:jc w:val="both"/>
      </w:pPr>
      <w:sdt>
        <w:sdtPr>
          <w:id w:val="1708528963"/>
        </w:sdtPr>
        <w:sdtEndPr/>
        <w:sdtContent>
          <w:sdt>
            <w:sdtPr>
              <w:id w:val="-103651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 w:rsidRPr="00F35A32">
        <w:t xml:space="preserve">weitere </w:t>
      </w:r>
      <w:r w:rsidR="00E979FE" w:rsidRPr="003518A3">
        <w:rPr>
          <w:color w:val="000000" w:themeColor="text1"/>
        </w:rPr>
        <w:t>Aufgaben zur Erfüllung der Pflichten der/des Strahlenschutzbeauftragten gemäß § 72 Abs. 2 StrlSchG (bitte explizit eintragen):</w:t>
      </w:r>
    </w:p>
    <w:p w:rsidR="00611F88" w:rsidRPr="00355CAD" w:rsidRDefault="00611F88" w:rsidP="00611F88">
      <w:pPr>
        <w:spacing w:line="360" w:lineRule="exact"/>
        <w:ind w:left="705" w:hanging="705"/>
        <w:jc w:val="both"/>
        <w:rPr>
          <w:color w:val="000000" w:themeColor="text1"/>
        </w:rPr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611F88" w:rsidTr="00170440">
        <w:trPr>
          <w:trHeight w:val="2862"/>
        </w:trPr>
        <w:sdt>
          <w:sdtPr>
            <w:id w:val="598912992"/>
            <w:placeholder>
              <w:docPart w:val="4EA7C4D46F1C460695E66D563F81C267"/>
            </w:placeholder>
            <w:showingPlcHdr/>
          </w:sdtPr>
          <w:sdtEndPr/>
          <w:sdtContent>
            <w:tc>
              <w:tcPr>
                <w:tcW w:w="9665" w:type="dxa"/>
              </w:tcPr>
              <w:p w:rsidR="00611F88" w:rsidRDefault="00611F88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Weitere Aufgaben</w:t>
                </w:r>
              </w:p>
            </w:tc>
          </w:sdtContent>
        </w:sdt>
      </w:tr>
    </w:tbl>
    <w:p w:rsidR="00611F88" w:rsidRDefault="00611F88" w:rsidP="00611F88">
      <w:pPr>
        <w:spacing w:line="360" w:lineRule="exact"/>
        <w:jc w:val="both"/>
      </w:pPr>
    </w:p>
    <w:p w:rsidR="00E979FE" w:rsidRPr="00FB5C3A" w:rsidRDefault="00E979FE" w:rsidP="00E979FE">
      <w:pPr>
        <w:spacing w:line="360" w:lineRule="exact"/>
        <w:jc w:val="both"/>
      </w:pPr>
      <w:r w:rsidRPr="00E304CA">
        <w:rPr>
          <w:b/>
        </w:rPr>
        <w:t>Wichtig!!!</w:t>
      </w:r>
      <w:r w:rsidRPr="00E304CA">
        <w:rPr>
          <w:color w:val="000000" w:themeColor="text1"/>
        </w:rPr>
        <w:t xml:space="preserve">Es ist sicherzustellen, dass die Pflichten des Strahlenschutzbeauftragten nach §§ 71 und 72 Abs. 2 StrlSchG auch nach Änderung der Aufgaben und Befugnisse eines Strahlenschutzbeauftragten </w:t>
      </w:r>
      <w:r w:rsidRPr="00FB5C3A">
        <w:t>weiter vollumfänglich in der Schule wahrgenommen werden. Dies kann bedeuten, dass bestimmte Pflichten von einem weiteren, in seinem Aufgabenbereich erweiterten, Strahlenschutzbeauftragten wahrzunehmen sind. Auch diese</w:t>
      </w:r>
      <w:r>
        <w:t xml:space="preserve"> Veränderung ist der Behörde (Regierungspräsidium</w:t>
      </w:r>
      <w:r w:rsidRPr="00FB5C3A">
        <w:t>) mitzuteilen.</w:t>
      </w:r>
    </w:p>
    <w:p w:rsidR="00E979FE" w:rsidRPr="00FB5C3A" w:rsidRDefault="00E979FE" w:rsidP="00E979FE">
      <w:pPr>
        <w:spacing w:line="360" w:lineRule="exact"/>
        <w:jc w:val="both"/>
      </w:pPr>
    </w:p>
    <w:p w:rsidR="00E979FE" w:rsidRPr="00FB5C3A" w:rsidRDefault="00E979FE" w:rsidP="00CC21BB">
      <w:pPr>
        <w:pageBreakBefore/>
        <w:spacing w:line="360" w:lineRule="exact"/>
        <w:jc w:val="both"/>
      </w:pPr>
    </w:p>
    <w:p w:rsidR="00E979FE" w:rsidRPr="00FB5C3A" w:rsidRDefault="00E979FE" w:rsidP="00E979FE">
      <w:pPr>
        <w:spacing w:line="360" w:lineRule="exact"/>
        <w:jc w:val="both"/>
      </w:pPr>
    </w:p>
    <w:p w:rsidR="00E979FE" w:rsidRPr="00FB5C3A" w:rsidRDefault="00E979FE" w:rsidP="00E979FE">
      <w:pPr>
        <w:spacing w:line="360" w:lineRule="exact"/>
        <w:jc w:val="both"/>
      </w:pPr>
    </w:p>
    <w:p w:rsidR="00E979FE" w:rsidRPr="00FB5C3A" w:rsidRDefault="00E979FE" w:rsidP="00E979FE">
      <w:pPr>
        <w:spacing w:line="360" w:lineRule="exact"/>
        <w:jc w:val="both"/>
      </w:pPr>
    </w:p>
    <w:p w:rsidR="00E979FE" w:rsidRPr="00F35A32" w:rsidRDefault="00E979FE" w:rsidP="00E979FE">
      <w:pPr>
        <w:spacing w:line="360" w:lineRule="exact"/>
        <w:jc w:val="both"/>
      </w:pPr>
      <w:r w:rsidRPr="00F35A32">
        <w:t>…………………………………………………………………..</w:t>
      </w:r>
    </w:p>
    <w:p w:rsidR="00E979FE" w:rsidRPr="00F35A32" w:rsidRDefault="00E979FE" w:rsidP="00E979FE">
      <w:pPr>
        <w:spacing w:line="360" w:lineRule="exact"/>
        <w:jc w:val="both"/>
      </w:pPr>
      <w:r w:rsidRPr="00F35A32">
        <w:t xml:space="preserve">(Ort, Datum, Unterschrift Strahlenschutzverantwortlicher oder </w:t>
      </w:r>
      <w:r>
        <w:t xml:space="preserve">(falls eine Bevollmächtigung erfolgt ist) </w:t>
      </w:r>
      <w:r w:rsidRPr="00F35A32">
        <w:t>Strahlenschutzbevollmächtigter)</w:t>
      </w:r>
    </w:p>
    <w:p w:rsidR="00E979FE" w:rsidRPr="00F35A32" w:rsidRDefault="00E979FE" w:rsidP="00E979FE">
      <w:pPr>
        <w:spacing w:line="360" w:lineRule="exact"/>
        <w:jc w:val="both"/>
      </w:pPr>
    </w:p>
    <w:p w:rsidR="00E979FE" w:rsidRPr="00F35A32" w:rsidRDefault="00E979FE" w:rsidP="00E979FE">
      <w:pPr>
        <w:spacing w:line="360" w:lineRule="exact"/>
        <w:jc w:val="both"/>
      </w:pPr>
    </w:p>
    <w:p w:rsidR="00E979FE" w:rsidRDefault="00E979FE" w:rsidP="00E979FE">
      <w:pPr>
        <w:spacing w:line="360" w:lineRule="exact"/>
        <w:jc w:val="both"/>
      </w:pPr>
    </w:p>
    <w:p w:rsidR="00CC21BB" w:rsidRPr="00F35A32" w:rsidRDefault="00CC21BB" w:rsidP="00E979FE">
      <w:pPr>
        <w:spacing w:line="360" w:lineRule="exact"/>
        <w:jc w:val="both"/>
      </w:pPr>
    </w:p>
    <w:p w:rsidR="00E979FE" w:rsidRPr="00F35A32" w:rsidRDefault="00E979FE" w:rsidP="00E979FE">
      <w:pPr>
        <w:spacing w:line="360" w:lineRule="exact"/>
        <w:jc w:val="both"/>
      </w:pPr>
      <w:r w:rsidRPr="00F35A32">
        <w:t>…………………………………………………………………..</w:t>
      </w:r>
    </w:p>
    <w:p w:rsidR="00E979FE" w:rsidRPr="00F35A32" w:rsidRDefault="00E979FE" w:rsidP="00E979FE">
      <w:pPr>
        <w:spacing w:line="360" w:lineRule="exact"/>
        <w:jc w:val="both"/>
      </w:pPr>
      <w:r w:rsidRPr="00F35A32">
        <w:t>(Ort, Datum, Unterschrift Strahlenschutzbeauftragter)</w:t>
      </w:r>
    </w:p>
    <w:p w:rsidR="00E979FE" w:rsidRPr="00F35A32" w:rsidRDefault="00E979FE" w:rsidP="00CC21BB">
      <w:pPr>
        <w:spacing w:line="360" w:lineRule="exact"/>
        <w:jc w:val="both"/>
      </w:pPr>
    </w:p>
    <w:p w:rsidR="00E979FE" w:rsidRPr="00A3671E" w:rsidRDefault="00E979FE" w:rsidP="00E979FE">
      <w:pPr>
        <w:spacing w:line="360" w:lineRule="exact"/>
        <w:jc w:val="both"/>
        <w:rPr>
          <w:u w:val="single"/>
        </w:rPr>
      </w:pPr>
      <w:r w:rsidRPr="00A3671E">
        <w:rPr>
          <w:u w:val="single"/>
        </w:rPr>
        <w:t>Verteiler:</w:t>
      </w:r>
    </w:p>
    <w:p w:rsidR="00E979FE" w:rsidRPr="00F35A32" w:rsidRDefault="00E979FE" w:rsidP="00E979FE">
      <w:pPr>
        <w:spacing w:line="360" w:lineRule="exact"/>
        <w:jc w:val="both"/>
      </w:pPr>
    </w:p>
    <w:p w:rsidR="00E979FE" w:rsidRDefault="00974B6A" w:rsidP="00E979FE">
      <w:pPr>
        <w:spacing w:line="360" w:lineRule="exact"/>
        <w:ind w:left="705" w:hanging="705"/>
        <w:jc w:val="both"/>
      </w:pPr>
      <w:sdt>
        <w:sdtPr>
          <w:id w:val="819237068"/>
        </w:sdtPr>
        <w:sdtEndPr/>
        <w:sdtContent>
          <w:sdt>
            <w:sdtPr>
              <w:id w:val="1216312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 w:rsidRPr="00F35A32">
        <w:t xml:space="preserve">Original der unterschriebenen </w:t>
      </w:r>
      <w:r w:rsidR="00E979FE" w:rsidRPr="008E0EF9">
        <w:t>Änderung der Befugnisse eines Strahlenschutzbeauftragten</w:t>
      </w:r>
      <w:r w:rsidR="00E979FE" w:rsidRPr="00F35A32">
        <w:t xml:space="preserve"> an </w:t>
      </w:r>
      <w:r w:rsidR="00E979FE">
        <w:t xml:space="preserve">den bestellten </w:t>
      </w:r>
      <w:r w:rsidR="00E979FE" w:rsidRPr="00F35A32">
        <w:t>Strahlenschutzbeauftragten</w:t>
      </w:r>
      <w:r w:rsidR="00E979FE">
        <w:t>.</w:t>
      </w:r>
    </w:p>
    <w:p w:rsidR="00E979FE" w:rsidRDefault="00E979FE" w:rsidP="00E979FE">
      <w:pPr>
        <w:spacing w:line="360" w:lineRule="exact"/>
        <w:ind w:left="705" w:hanging="705"/>
        <w:jc w:val="both"/>
      </w:pPr>
    </w:p>
    <w:p w:rsidR="00E979FE" w:rsidRPr="00F35A32" w:rsidRDefault="00974B6A" w:rsidP="00E979FE">
      <w:pPr>
        <w:spacing w:line="360" w:lineRule="exact"/>
        <w:ind w:left="705" w:hanging="705"/>
        <w:jc w:val="both"/>
      </w:pPr>
      <w:sdt>
        <w:sdtPr>
          <w:id w:val="962456377"/>
        </w:sdtPr>
        <w:sdtEndPr/>
        <w:sdtContent>
          <w:sdt>
            <w:sdtPr>
              <w:id w:val="1511100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 w:rsidRPr="00F35A32">
        <w:t xml:space="preserve">Kopie der unterschriebenen </w:t>
      </w:r>
      <w:r w:rsidR="00E979FE" w:rsidRPr="008E0EF9">
        <w:t>Änderung der Befugnisse eines Strahlenschutzbeauftragten</w:t>
      </w:r>
      <w:r w:rsidR="00E979FE" w:rsidRPr="00F35A32">
        <w:t xml:space="preserve"> an </w:t>
      </w:r>
      <w:r w:rsidR="00E979FE">
        <w:t>den Strahlenschutzverantwortlichen</w:t>
      </w:r>
      <w:r w:rsidR="00E979FE" w:rsidRPr="00F35A32">
        <w:t>.</w:t>
      </w:r>
    </w:p>
    <w:p w:rsidR="00E979FE" w:rsidRPr="00F35A32" w:rsidRDefault="00E979FE" w:rsidP="00E979FE">
      <w:pPr>
        <w:spacing w:line="360" w:lineRule="exact"/>
        <w:jc w:val="both"/>
      </w:pPr>
    </w:p>
    <w:p w:rsidR="00E979FE" w:rsidRDefault="00974B6A" w:rsidP="00E979FE">
      <w:pPr>
        <w:spacing w:line="360" w:lineRule="exact"/>
        <w:ind w:left="705" w:hanging="705"/>
        <w:jc w:val="both"/>
      </w:pPr>
      <w:sdt>
        <w:sdtPr>
          <w:id w:val="1241143664"/>
        </w:sdtPr>
        <w:sdtEndPr/>
        <w:sdtContent>
          <w:sdt>
            <w:sdtPr>
              <w:id w:val="1840573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 w:rsidRPr="00F35A32">
        <w:t xml:space="preserve">Kopie der unterschriebenen </w:t>
      </w:r>
      <w:r w:rsidR="00E979FE" w:rsidRPr="008E0EF9">
        <w:t>Änderung der Befugnisse eines Strahlenschutzbeauftragten</w:t>
      </w:r>
      <w:r w:rsidR="00E979FE" w:rsidRPr="00F35A32">
        <w:t xml:space="preserve"> an </w:t>
      </w:r>
      <w:r w:rsidR="00E979FE">
        <w:t>den Strahlenschutzbevollmächtigten</w:t>
      </w:r>
      <w:r w:rsidR="00E979FE" w:rsidRPr="00F35A32">
        <w:t>.</w:t>
      </w:r>
    </w:p>
    <w:p w:rsidR="00E979FE" w:rsidRPr="00F35A32" w:rsidRDefault="00E979FE" w:rsidP="00E979FE">
      <w:pPr>
        <w:spacing w:line="360" w:lineRule="exact"/>
        <w:jc w:val="both"/>
      </w:pPr>
    </w:p>
    <w:p w:rsidR="00E979FE" w:rsidRPr="00F35A32" w:rsidRDefault="00974B6A" w:rsidP="00E979FE">
      <w:pPr>
        <w:spacing w:line="360" w:lineRule="exact"/>
        <w:ind w:left="705" w:hanging="705"/>
        <w:jc w:val="both"/>
      </w:pPr>
      <w:sdt>
        <w:sdtPr>
          <w:id w:val="1060670261"/>
        </w:sdtPr>
        <w:sdtEndPr/>
        <w:sdtContent>
          <w:sdt>
            <w:sdtPr>
              <w:id w:val="-835993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 w:rsidRPr="00F35A32">
        <w:t xml:space="preserve">Kopie der unterschriebenen </w:t>
      </w:r>
      <w:r w:rsidR="00E979FE" w:rsidRPr="008E0EF9">
        <w:t>Änderung der Befugnisse eines Strahlenschutzbeauftragten</w:t>
      </w:r>
      <w:r w:rsidR="00E979FE" w:rsidRPr="00F35A32">
        <w:t xml:space="preserve"> an </w:t>
      </w:r>
      <w:r w:rsidR="00E979FE">
        <w:t xml:space="preserve">den </w:t>
      </w:r>
      <w:r w:rsidR="00E979FE" w:rsidRPr="00F35A32">
        <w:t>Personalrat.</w:t>
      </w:r>
    </w:p>
    <w:p w:rsidR="00E979FE" w:rsidRPr="00F35A32" w:rsidRDefault="00E979FE" w:rsidP="00E979FE">
      <w:pPr>
        <w:spacing w:line="360" w:lineRule="exact"/>
        <w:jc w:val="both"/>
      </w:pPr>
    </w:p>
    <w:p w:rsidR="00E979FE" w:rsidRDefault="00974B6A" w:rsidP="00E979FE">
      <w:pPr>
        <w:spacing w:line="360" w:lineRule="exact"/>
        <w:ind w:left="705" w:hanging="705"/>
        <w:jc w:val="both"/>
      </w:pPr>
      <w:sdt>
        <w:sdtPr>
          <w:id w:val="-35132079"/>
        </w:sdtPr>
        <w:sdtEndPr/>
        <w:sdtContent>
          <w:sdt>
            <w:sdtPr>
              <w:id w:val="-1526794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6CC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06CC8">
        <w:tab/>
      </w:r>
      <w:r w:rsidR="00E979FE" w:rsidRPr="00F35A32">
        <w:t xml:space="preserve">Kopie </w:t>
      </w:r>
      <w:r w:rsidR="00E979FE">
        <w:t xml:space="preserve">der </w:t>
      </w:r>
      <w:r w:rsidR="00E979FE" w:rsidRPr="00F35A32">
        <w:t xml:space="preserve">unterschriebenen </w:t>
      </w:r>
      <w:r w:rsidR="00E979FE" w:rsidRPr="008E0EF9">
        <w:t>Änderung der Befugnisse eines Strahlenschutzbeauftragten</w:t>
      </w:r>
      <w:r w:rsidR="00E979FE" w:rsidRPr="00F35A32">
        <w:t xml:space="preserve"> an</w:t>
      </w:r>
      <w:r w:rsidR="00E979FE">
        <w:t xml:space="preserve"> die</w:t>
      </w:r>
      <w:r w:rsidR="00E979FE" w:rsidRPr="00F35A32">
        <w:t xml:space="preserve"> zuständige Behörde (Regierungspräsidium).</w:t>
      </w:r>
    </w:p>
    <w:p w:rsidR="00E979FE" w:rsidRDefault="00E979FE" w:rsidP="00E979FE">
      <w:pPr>
        <w:spacing w:line="360" w:lineRule="exact"/>
        <w:ind w:left="705" w:hanging="705"/>
        <w:jc w:val="both"/>
      </w:pPr>
    </w:p>
    <w:p w:rsidR="00E979FE" w:rsidRDefault="00E979FE" w:rsidP="00E979FE">
      <w:pPr>
        <w:spacing w:line="360" w:lineRule="exact"/>
        <w:ind w:left="705" w:hanging="705"/>
        <w:jc w:val="both"/>
      </w:pPr>
    </w:p>
    <w:p w:rsidR="00E979FE" w:rsidRDefault="00E979FE" w:rsidP="00E979FE">
      <w:pPr>
        <w:spacing w:line="360" w:lineRule="exact"/>
        <w:ind w:left="705" w:hanging="705"/>
        <w:jc w:val="both"/>
      </w:pPr>
    </w:p>
    <w:p w:rsidR="00E979FE" w:rsidRDefault="00E979FE" w:rsidP="00E979FE">
      <w:pPr>
        <w:spacing w:line="360" w:lineRule="exact"/>
        <w:ind w:left="705" w:hanging="705"/>
        <w:jc w:val="both"/>
      </w:pPr>
    </w:p>
    <w:p w:rsidR="00E979FE" w:rsidRPr="00206845" w:rsidRDefault="00E979FE" w:rsidP="00E979FE">
      <w:pPr>
        <w:spacing w:line="360" w:lineRule="exact"/>
        <w:ind w:left="705" w:hanging="705"/>
        <w:jc w:val="right"/>
      </w:pPr>
      <w:r>
        <w:t xml:space="preserve">Version vom </w:t>
      </w:r>
      <w:r w:rsidR="00A1560E">
        <w:t>11</w:t>
      </w:r>
      <w:r w:rsidR="00CC21BB">
        <w:t>.07</w:t>
      </w:r>
      <w:r>
        <w:t>.2019</w:t>
      </w:r>
    </w:p>
    <w:sectPr w:rsidR="00E979FE" w:rsidRPr="00206845" w:rsidSect="00A156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95" w:right="851" w:bottom="142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57" w:rsidRDefault="00CC6C57">
      <w:r>
        <w:separator/>
      </w:r>
    </w:p>
  </w:endnote>
  <w:endnote w:type="continuationSeparator" w:id="0">
    <w:p w:rsidR="00CC6C57" w:rsidRDefault="00CC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70" w:rsidRDefault="00A91E70" w:rsidP="00A91E70">
    <w:pPr>
      <w:pStyle w:val="Fuzeile"/>
      <w:jc w:val="right"/>
    </w:pPr>
    <w:r w:rsidRPr="008679AB">
      <w:rPr>
        <w:noProof/>
      </w:rPr>
      <w:drawing>
        <wp:inline distT="0" distB="0" distL="0" distR="0">
          <wp:extent cx="1371600" cy="582732"/>
          <wp:effectExtent l="0" t="0" r="0" b="8255"/>
          <wp:docPr id="6" name="Grafik 6" descr="W:\_M-Bereich\M.2\Öffentlichkeitsarbeit\Corporate Design\Vorlagen\Logos\Schule und Gesundheit\Logo_Schule_und_Gesundheit_RGB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_M-Bereich\M.2\Öffentlichkeitsarbeit\Corporate Design\Vorlagen\Logos\Schule und Gesundheit\Logo_Schule_und_Gesundheit_RGB_schw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545" cy="586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73" w:rsidRDefault="007F2673" w:rsidP="007F2673">
    <w:pPr>
      <w:pStyle w:val="Fuzeile"/>
      <w:tabs>
        <w:tab w:val="left" w:pos="567"/>
      </w:tabs>
      <w:rPr>
        <w:sz w:val="2"/>
        <w:szCs w:val="2"/>
      </w:rPr>
    </w:pPr>
  </w:p>
  <w:p w:rsidR="00BB609B" w:rsidRPr="00285EB2" w:rsidRDefault="008679AB" w:rsidP="008679AB">
    <w:pPr>
      <w:pStyle w:val="Fuzeile"/>
      <w:jc w:val="right"/>
    </w:pPr>
    <w:r w:rsidRPr="008679AB">
      <w:rPr>
        <w:noProof/>
      </w:rPr>
      <w:drawing>
        <wp:inline distT="0" distB="0" distL="0" distR="0">
          <wp:extent cx="1371600" cy="582732"/>
          <wp:effectExtent l="0" t="0" r="0" b="8255"/>
          <wp:docPr id="2" name="Grafik 2" descr="W:\_M-Bereich\M.2\Öffentlichkeitsarbeit\Corporate Design\Vorlagen\Logos\Schule und Gesundheit\Logo_Schule_und_Gesundheit_RGB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_M-Bereich\M.2\Öffentlichkeitsarbeit\Corporate Design\Vorlagen\Logos\Schule und Gesundheit\Logo_Schule_und_Gesundheit_RGB_schw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545" cy="586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57" w:rsidRDefault="00CC6C57">
      <w:r>
        <w:separator/>
      </w:r>
    </w:p>
  </w:footnote>
  <w:footnote w:type="continuationSeparator" w:id="0">
    <w:p w:rsidR="00CC6C57" w:rsidRDefault="00CC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70" w:rsidRPr="008679AB" w:rsidRDefault="00A91E70" w:rsidP="00A1560E">
    <w:pPr>
      <w:rPr>
        <w:rFonts w:eastAsia="Times"/>
        <w:b/>
        <w:color w:val="004B95"/>
        <w:sz w:val="28"/>
      </w:rPr>
    </w:pPr>
    <w:r w:rsidRPr="00A1560E">
      <w:rPr>
        <w:rFonts w:eastAsia="Times"/>
        <w:b/>
        <w:noProof/>
        <w:color w:val="004B95"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6192520</wp:posOffset>
          </wp:positionH>
          <wp:positionV relativeFrom="page">
            <wp:posOffset>377825</wp:posOffset>
          </wp:positionV>
          <wp:extent cx="774065" cy="1016000"/>
          <wp:effectExtent l="0" t="0" r="6985" b="0"/>
          <wp:wrapNone/>
          <wp:docPr id="5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"/>
        <w:b/>
        <w:color w:val="004B95"/>
        <w:sz w:val="28"/>
      </w:rPr>
      <w:t xml:space="preserve">Hessisches Ministerium für Umwelt, Klimaschutz, </w:t>
    </w:r>
  </w:p>
  <w:p w:rsidR="00A91E70" w:rsidRDefault="00A91E70" w:rsidP="00A91E70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>Landwirtschaft und Verbraucherschutz</w:t>
    </w:r>
  </w:p>
  <w:p w:rsidR="00A91E70" w:rsidRDefault="00A91E70" w:rsidP="00A91E70">
    <w:pPr>
      <w:rPr>
        <w:rFonts w:eastAsia="Times"/>
        <w:b/>
        <w:color w:val="004B95"/>
        <w:sz w:val="28"/>
      </w:rPr>
    </w:pPr>
  </w:p>
  <w:p w:rsidR="00A91E70" w:rsidRPr="004108F6" w:rsidRDefault="00A91E70" w:rsidP="00A91E70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 xml:space="preserve">Hessisches Kultusministerium </w:t>
    </w:r>
  </w:p>
  <w:p w:rsidR="00A91E70" w:rsidRDefault="00A91E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AB" w:rsidRPr="008679AB" w:rsidRDefault="0055117F" w:rsidP="00A1560E">
    <w:pPr>
      <w:rPr>
        <w:rFonts w:eastAsia="Times"/>
        <w:b/>
        <w:color w:val="004B95"/>
        <w:sz w:val="28"/>
      </w:rPr>
    </w:pPr>
    <w:r w:rsidRPr="00A1560E">
      <w:rPr>
        <w:rFonts w:eastAsia="Times"/>
        <w:b/>
        <w:noProof/>
        <w:color w:val="004B95"/>
        <w:sz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6203950</wp:posOffset>
          </wp:positionH>
          <wp:positionV relativeFrom="page">
            <wp:posOffset>431800</wp:posOffset>
          </wp:positionV>
          <wp:extent cx="780415" cy="1016000"/>
          <wp:effectExtent l="19050" t="0" r="635" b="0"/>
          <wp:wrapNone/>
          <wp:docPr id="4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08F6">
      <w:rPr>
        <w:rFonts w:eastAsia="Times"/>
        <w:b/>
        <w:color w:val="004B95"/>
        <w:sz w:val="28"/>
      </w:rPr>
      <w:t xml:space="preserve">Hessisches </w:t>
    </w:r>
    <w:r w:rsidR="008679AB">
      <w:rPr>
        <w:rFonts w:eastAsia="Times"/>
        <w:b/>
        <w:color w:val="004B95"/>
        <w:sz w:val="28"/>
      </w:rPr>
      <w:t xml:space="preserve">Ministerium für Umwelt, Klimaschutz, </w:t>
    </w:r>
  </w:p>
  <w:p w:rsidR="004108F6" w:rsidRDefault="008679AB" w:rsidP="007F2673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>Landwirtschaft und Verbraucherschutz</w:t>
    </w:r>
  </w:p>
  <w:p w:rsidR="008679AB" w:rsidRDefault="008679AB" w:rsidP="007F2673">
    <w:pPr>
      <w:rPr>
        <w:rFonts w:eastAsia="Times"/>
        <w:b/>
        <w:color w:val="004B95"/>
        <w:sz w:val="28"/>
      </w:rPr>
    </w:pPr>
  </w:p>
  <w:p w:rsidR="008679AB" w:rsidRPr="004108F6" w:rsidRDefault="008679AB" w:rsidP="007F2673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 xml:space="preserve">Hessisches Kultusministerium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76E8"/>
    <w:multiLevelType w:val="hybridMultilevel"/>
    <w:tmpl w:val="E8DE1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DgDZikU3XHmRCVdgbBpzjrvltsBn4UvmNcr6FLICMFNRtP7wXhuyzkmqEJLWr5GTdPz5d+SEIdIZ7DvwE+fnTA==" w:salt="HzC/Kf3lhzWKYh56ikZYd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7F"/>
    <w:rsid w:val="0013782E"/>
    <w:rsid w:val="003C4009"/>
    <w:rsid w:val="003F7E4B"/>
    <w:rsid w:val="004108F6"/>
    <w:rsid w:val="00441F48"/>
    <w:rsid w:val="00470603"/>
    <w:rsid w:val="0047325C"/>
    <w:rsid w:val="0055117F"/>
    <w:rsid w:val="00611F88"/>
    <w:rsid w:val="00717D14"/>
    <w:rsid w:val="007D4D5F"/>
    <w:rsid w:val="007F2673"/>
    <w:rsid w:val="008679AB"/>
    <w:rsid w:val="008B7C6F"/>
    <w:rsid w:val="00974B6A"/>
    <w:rsid w:val="00A06CC8"/>
    <w:rsid w:val="00A1560E"/>
    <w:rsid w:val="00A91E70"/>
    <w:rsid w:val="00A92C86"/>
    <w:rsid w:val="00AC1970"/>
    <w:rsid w:val="00BB609B"/>
    <w:rsid w:val="00BD7956"/>
    <w:rsid w:val="00BF5E1D"/>
    <w:rsid w:val="00CC21BB"/>
    <w:rsid w:val="00CC6C57"/>
    <w:rsid w:val="00D001FF"/>
    <w:rsid w:val="00E4566B"/>
    <w:rsid w:val="00E979FE"/>
    <w:rsid w:val="00EC3A28"/>
    <w:rsid w:val="00EC543B"/>
    <w:rsid w:val="00F955DC"/>
    <w:rsid w:val="00FE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527C55B3-3142-4E1D-8BCC-AA218CF9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- Gianotten reg. 12pt"/>
    <w:qFormat/>
    <w:rsid w:val="0055117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berschrift1">
    <w:name w:val="heading 1"/>
    <w:aliases w:val="Überschrift Titel"/>
    <w:basedOn w:val="Standard"/>
    <w:next w:val="Standard"/>
    <w:link w:val="berschrift1Zchn"/>
    <w:qFormat/>
    <w:rsid w:val="003F7E4B"/>
    <w:pPr>
      <w:keepNext/>
      <w:spacing w:before="240" w:after="60" w:line="560" w:lineRule="exact"/>
      <w:outlineLvl w:val="0"/>
    </w:pPr>
    <w:rPr>
      <w:sz w:val="44"/>
    </w:rPr>
  </w:style>
  <w:style w:type="paragraph" w:styleId="berschrift2">
    <w:name w:val="heading 2"/>
    <w:aliases w:val="Überschrift Textblock"/>
    <w:basedOn w:val="Standard"/>
    <w:next w:val="Standard"/>
    <w:link w:val="berschrift2Zchn"/>
    <w:uiPriority w:val="99"/>
    <w:qFormat/>
    <w:rsid w:val="003F7E4B"/>
    <w:pPr>
      <w:keepNext/>
      <w:spacing w:before="600" w:after="300"/>
      <w:outlineLvl w:val="1"/>
    </w:pPr>
    <w:rPr>
      <w:rFonts w:ascii="LTGianotten Bold" w:hAnsi="LTGianotten Bol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5117F"/>
    <w:pPr>
      <w:keepNext/>
      <w:jc w:val="center"/>
      <w:outlineLvl w:val="3"/>
    </w:pPr>
    <w:rPr>
      <w:sz w:val="40"/>
      <w:szCs w:val="4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55117F"/>
    <w:pPr>
      <w:keepNext/>
      <w:jc w:val="center"/>
      <w:outlineLvl w:val="5"/>
    </w:pPr>
    <w:rPr>
      <w:b/>
      <w:bCs/>
      <w:sz w:val="44"/>
      <w:szCs w:val="4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55117F"/>
    <w:pPr>
      <w:keepNext/>
      <w:outlineLvl w:val="7"/>
    </w:pPr>
    <w:rPr>
      <w:b/>
      <w:bCs/>
      <w:color w:val="000080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F7E4B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Kopfzeile">
    <w:name w:val="header"/>
    <w:basedOn w:val="Standard"/>
    <w:semiHidden/>
    <w:rsid w:val="003F7E4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Hyperlink">
    <w:name w:val="Hyperlink"/>
    <w:semiHidden/>
    <w:rsid w:val="003F7E4B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3F7E4B"/>
  </w:style>
  <w:style w:type="character" w:customStyle="1" w:styleId="berschrift4Zchn">
    <w:name w:val="Überschrift 4 Zchn"/>
    <w:basedOn w:val="Absatz-Standardschriftart"/>
    <w:link w:val="berschrift4"/>
    <w:uiPriority w:val="99"/>
    <w:rsid w:val="0055117F"/>
    <w:rPr>
      <w:rFonts w:ascii="Arial" w:eastAsia="Times New Roman" w:hAnsi="Arial" w:cs="Arial"/>
      <w:sz w:val="40"/>
      <w:szCs w:val="40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55117F"/>
    <w:rPr>
      <w:rFonts w:ascii="Arial" w:eastAsia="Times New Roman" w:hAnsi="Arial" w:cs="Arial"/>
      <w:b/>
      <w:bCs/>
      <w:sz w:val="44"/>
      <w:szCs w:val="4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55117F"/>
    <w:rPr>
      <w:rFonts w:ascii="Arial" w:eastAsia="Times New Roman" w:hAnsi="Arial" w:cs="Arial"/>
      <w:b/>
      <w:bCs/>
      <w:color w:val="000080"/>
      <w:sz w:val="44"/>
      <w:szCs w:val="44"/>
    </w:rPr>
  </w:style>
  <w:style w:type="character" w:customStyle="1" w:styleId="berschrift1Zchn">
    <w:name w:val="Überschrift 1 Zchn"/>
    <w:aliases w:val="Überschrift Titel Zchn"/>
    <w:link w:val="berschrift1"/>
    <w:rsid w:val="0055117F"/>
    <w:rPr>
      <w:rFonts w:ascii="LTGianotten Regular" w:eastAsia="Times New Roman" w:hAnsi="LTGianotten Regular"/>
      <w:sz w:val="44"/>
    </w:rPr>
  </w:style>
  <w:style w:type="character" w:customStyle="1" w:styleId="berschrift2Zchn">
    <w:name w:val="Überschrift 2 Zchn"/>
    <w:aliases w:val="Überschrift Textblock Zchn"/>
    <w:link w:val="berschrift2"/>
    <w:uiPriority w:val="99"/>
    <w:rsid w:val="0055117F"/>
    <w:rPr>
      <w:rFonts w:ascii="LTGianotten Bold" w:eastAsia="Times New Roman" w:hAnsi="LTGianotten Bold"/>
      <w:sz w:val="24"/>
    </w:rPr>
  </w:style>
  <w:style w:type="paragraph" w:customStyle="1" w:styleId="Leiste">
    <w:name w:val="Leiste"/>
    <w:rsid w:val="004108F6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eastAsia="Times New Roman" w:hAnsi="Arial"/>
      <w:sz w:val="16"/>
    </w:rPr>
  </w:style>
  <w:style w:type="paragraph" w:customStyle="1" w:styleId="Adresse">
    <w:name w:val="Adresse"/>
    <w:rsid w:val="004108F6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Erstellungsdatum">
    <w:name w:val="Erstellungsdatum"/>
    <w:basedOn w:val="Absatz-Standardschriftart"/>
    <w:rsid w:val="004108F6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4108F6"/>
    <w:pPr>
      <w:overflowPunct/>
      <w:spacing w:line="140" w:lineRule="atLeast"/>
      <w:textAlignment w:val="auto"/>
    </w:pPr>
    <w:rPr>
      <w:color w:val="000000"/>
      <w:spacing w:val="5"/>
      <w:sz w:val="13"/>
      <w:szCs w:val="13"/>
    </w:rPr>
  </w:style>
  <w:style w:type="character" w:customStyle="1" w:styleId="field-item29">
    <w:name w:val="field-item29"/>
    <w:basedOn w:val="Absatz-Standardschriftart"/>
    <w:rsid w:val="007F2673"/>
  </w:style>
  <w:style w:type="character" w:styleId="Platzhaltertext">
    <w:name w:val="Placeholder Text"/>
    <w:basedOn w:val="Absatz-Standardschriftart"/>
    <w:uiPriority w:val="99"/>
    <w:semiHidden/>
    <w:rsid w:val="00A91E70"/>
    <w:rPr>
      <w:color w:val="808080"/>
    </w:rPr>
  </w:style>
  <w:style w:type="table" w:styleId="Tabellenraster">
    <w:name w:val="Table Grid"/>
    <w:basedOn w:val="NormaleTabelle"/>
    <w:rsid w:val="00A91E7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8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8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EDD2A647C34921BD5B74F8F19EB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998FA-D845-4774-B84C-934B5558A78C}"/>
      </w:docPartPr>
      <w:docPartBody>
        <w:p w:rsidR="00504840" w:rsidRDefault="006E0E57" w:rsidP="006E0E57">
          <w:pPr>
            <w:pStyle w:val="D5EDD2A647C34921BD5B74F8F19EB9581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8F9CC04A3846A0A8E55AAB5EA69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1644C-D2A1-47EC-99D9-66479730953A}"/>
      </w:docPartPr>
      <w:docPartBody>
        <w:p w:rsidR="00504840" w:rsidRDefault="006E0E57" w:rsidP="006E0E57">
          <w:pPr>
            <w:pStyle w:val="D18F9CC04A3846A0A8E55AAB5EA6999B1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AADF7177F04250BD60FB06F956F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9F3D3-FF0D-4B2C-AB02-E0D79905828A}"/>
      </w:docPartPr>
      <w:docPartBody>
        <w:p w:rsidR="005B1E9A" w:rsidRDefault="006E0E57" w:rsidP="006E0E57">
          <w:pPr>
            <w:pStyle w:val="A7AADF7177F04250BD60FB06F956F1C61"/>
          </w:pPr>
          <w:r>
            <w:rPr>
              <w:rStyle w:val="Platzhaltertext"/>
            </w:rPr>
            <w:t>Schule</w:t>
          </w:r>
        </w:p>
      </w:docPartBody>
    </w:docPart>
    <w:docPart>
      <w:docPartPr>
        <w:name w:val="E50458692EBE46F2804A240474029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CA386-183D-41DF-A2F9-A898F3B8CD9B}"/>
      </w:docPartPr>
      <w:docPartBody>
        <w:p w:rsidR="005B1E9A" w:rsidRDefault="006E0E57" w:rsidP="006E0E57">
          <w:pPr>
            <w:pStyle w:val="E50458692EBE46F2804A2404740299521"/>
          </w:pPr>
          <w:r>
            <w:rPr>
              <w:rStyle w:val="Platzhaltertext"/>
            </w:rPr>
            <w:t>Anschrift der Schule, Ansprechperson mit Telefonnummer</w:t>
          </w:r>
        </w:p>
      </w:docPartBody>
    </w:docPart>
    <w:docPart>
      <w:docPartPr>
        <w:name w:val="A1FE4EF0632B4729B24BA28E2B4C2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09221-18EF-4D4C-9AC2-D2C951BB87F9}"/>
      </w:docPartPr>
      <w:docPartBody>
        <w:p w:rsidR="005B1E9A" w:rsidRDefault="006E0E57" w:rsidP="006E0E57">
          <w:pPr>
            <w:pStyle w:val="A1FE4EF0632B4729B24BA28E2B4C27EC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213DA954D99B489BB7440019E6493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9D69B-2561-46DD-93DB-EC5FB67570AC}"/>
      </w:docPartPr>
      <w:docPartBody>
        <w:p w:rsidR="005B1E9A" w:rsidRDefault="006E0E57" w:rsidP="006E0E57">
          <w:pPr>
            <w:pStyle w:val="213DA954D99B489BB7440019E64935771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D698970C21D44A898183BBA4C4E01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A4E45-8641-4704-A962-8138901AFDA6}"/>
      </w:docPartPr>
      <w:docPartBody>
        <w:p w:rsidR="005B1E9A" w:rsidRDefault="006E0E57" w:rsidP="006E0E57">
          <w:pPr>
            <w:pStyle w:val="D698970C21D44A898183BBA4C4E016F51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490DC0E7304B468DA94820BDCC14E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34DA8-D8F2-47A3-A400-5F09F9C65278}"/>
      </w:docPartPr>
      <w:docPartBody>
        <w:p w:rsidR="005B1E9A" w:rsidRDefault="006E0E57" w:rsidP="006E0E57">
          <w:pPr>
            <w:pStyle w:val="490DC0E7304B468DA94820BDCC14EAE71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4A7D887188384E0292BAFDAB95B1C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94748-35AE-4D7F-9D7C-E227579B4DAF}"/>
      </w:docPartPr>
      <w:docPartBody>
        <w:p w:rsidR="005B1E9A" w:rsidRDefault="006E0E57" w:rsidP="006E0E57">
          <w:pPr>
            <w:pStyle w:val="4A7D887188384E0292BAFDAB95B1CBF91"/>
          </w:pPr>
          <w:r>
            <w:rPr>
              <w:rStyle w:val="Platzhaltertext"/>
            </w:rPr>
            <w:t>Fax</w:t>
          </w:r>
        </w:p>
      </w:docPartBody>
    </w:docPart>
    <w:docPart>
      <w:docPartPr>
        <w:name w:val="4E81099885B646F596F5D485EA34A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A5161-FB5D-4B4A-AA65-1C535396A690}"/>
      </w:docPartPr>
      <w:docPartBody>
        <w:p w:rsidR="005B1E9A" w:rsidRDefault="006E0E57" w:rsidP="006E0E57">
          <w:pPr>
            <w:pStyle w:val="4E81099885B646F596F5D485EA34A6F2"/>
          </w:pPr>
          <w:r>
            <w:rPr>
              <w:rStyle w:val="Platzhaltertext"/>
            </w:rPr>
            <w:t>Fax</w:t>
          </w:r>
        </w:p>
      </w:docPartBody>
    </w:docPart>
    <w:docPart>
      <w:docPartPr>
        <w:name w:val="4EA7C4D46F1C460695E66D563F81C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511F7-675A-4E99-9A33-A8DB722D773F}"/>
      </w:docPartPr>
      <w:docPartBody>
        <w:p w:rsidR="005B1E9A" w:rsidRDefault="006E0E57" w:rsidP="006E0E57">
          <w:pPr>
            <w:pStyle w:val="4EA7C4D46F1C460695E66D563F81C2671"/>
          </w:pPr>
          <w:r>
            <w:rPr>
              <w:rStyle w:val="Platzhaltertext"/>
            </w:rPr>
            <w:t>Weitere Aufgaben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6818"/>
    <w:rsid w:val="00504840"/>
    <w:rsid w:val="00556818"/>
    <w:rsid w:val="005B1E9A"/>
    <w:rsid w:val="006E0E57"/>
    <w:rsid w:val="00BB245C"/>
    <w:rsid w:val="00D9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41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0E57"/>
    <w:rPr>
      <w:color w:val="808080"/>
    </w:rPr>
  </w:style>
  <w:style w:type="paragraph" w:customStyle="1" w:styleId="F77AF9C313C94142A964958B558824C4">
    <w:name w:val="F77AF9C313C94142A964958B558824C4"/>
    <w:rsid w:val="00556818"/>
  </w:style>
  <w:style w:type="paragraph" w:customStyle="1" w:styleId="30D70C1ADC0147FF9C994585D1500A6F">
    <w:name w:val="30D70C1ADC0147FF9C994585D1500A6F"/>
    <w:rsid w:val="00556818"/>
  </w:style>
  <w:style w:type="paragraph" w:customStyle="1" w:styleId="B4A832C3F1BD43CF87796F0C20415D35">
    <w:name w:val="B4A832C3F1BD43CF87796F0C20415D35"/>
    <w:rsid w:val="00556818"/>
  </w:style>
  <w:style w:type="paragraph" w:customStyle="1" w:styleId="1FCD92073A054CE28C8727DC63887DCF">
    <w:name w:val="1FCD92073A054CE28C8727DC63887DCF"/>
    <w:rsid w:val="00556818"/>
  </w:style>
  <w:style w:type="paragraph" w:customStyle="1" w:styleId="88E7A9C081CF4BA79452606A11DFED30">
    <w:name w:val="88E7A9C081CF4BA79452606A11DFED30"/>
    <w:rsid w:val="00556818"/>
  </w:style>
  <w:style w:type="paragraph" w:customStyle="1" w:styleId="8B1C4665C97D485385EFD9D6A44BD7D2">
    <w:name w:val="8B1C4665C97D485385EFD9D6A44BD7D2"/>
    <w:rsid w:val="00556818"/>
  </w:style>
  <w:style w:type="paragraph" w:customStyle="1" w:styleId="C5802F7DACC84EE7AC308B18DF97B6C1">
    <w:name w:val="C5802F7DACC84EE7AC308B18DF97B6C1"/>
    <w:rsid w:val="00556818"/>
  </w:style>
  <w:style w:type="paragraph" w:customStyle="1" w:styleId="665770A1EC204C6AB0ACC7E162CB945E">
    <w:name w:val="665770A1EC204C6AB0ACC7E162CB945E"/>
    <w:rsid w:val="00556818"/>
  </w:style>
  <w:style w:type="paragraph" w:customStyle="1" w:styleId="DA91E72600294930A7502DAC347FA059">
    <w:name w:val="DA91E72600294930A7502DAC347FA059"/>
    <w:rsid w:val="00556818"/>
  </w:style>
  <w:style w:type="paragraph" w:customStyle="1" w:styleId="2F52B03C07E24FB891EB712D3137F8E5">
    <w:name w:val="2F52B03C07E24FB891EB712D3137F8E5"/>
    <w:rsid w:val="00556818"/>
  </w:style>
  <w:style w:type="paragraph" w:customStyle="1" w:styleId="B98AC2355007404FB5F04AADBFE59BB6">
    <w:name w:val="B98AC2355007404FB5F04AADBFE59BB6"/>
    <w:rsid w:val="00BB245C"/>
  </w:style>
  <w:style w:type="paragraph" w:customStyle="1" w:styleId="24FA639A559B4C0589F0944CB8C8BAF6">
    <w:name w:val="24FA639A559B4C0589F0944CB8C8BAF6"/>
    <w:rsid w:val="00BB245C"/>
  </w:style>
  <w:style w:type="paragraph" w:customStyle="1" w:styleId="E3FCD2E3C50445B0B05A327C33DF6308">
    <w:name w:val="E3FCD2E3C50445B0B05A327C33DF6308"/>
    <w:rsid w:val="00BB245C"/>
  </w:style>
  <w:style w:type="paragraph" w:customStyle="1" w:styleId="AC4B57E57CE948CBAC578FCA185A15D0">
    <w:name w:val="AC4B57E57CE948CBAC578FCA185A15D0"/>
    <w:rsid w:val="00BB245C"/>
  </w:style>
  <w:style w:type="paragraph" w:customStyle="1" w:styleId="84EF760214374D4B9D14684D1939673D">
    <w:name w:val="84EF760214374D4B9D14684D1939673D"/>
    <w:rsid w:val="00BB245C"/>
  </w:style>
  <w:style w:type="paragraph" w:customStyle="1" w:styleId="57B2F232F37F4C28A763A6652239E48D">
    <w:name w:val="57B2F232F37F4C28A763A6652239E48D"/>
    <w:rsid w:val="00BB245C"/>
  </w:style>
  <w:style w:type="paragraph" w:customStyle="1" w:styleId="FD14DE0B144744A5AE9D792B24D1B79C">
    <w:name w:val="FD14DE0B144744A5AE9D792B24D1B79C"/>
    <w:rsid w:val="00BB245C"/>
  </w:style>
  <w:style w:type="paragraph" w:customStyle="1" w:styleId="D5EDD2A647C34921BD5B74F8F19EB958">
    <w:name w:val="D5EDD2A647C34921BD5B74F8F19EB958"/>
    <w:rsid w:val="00BB245C"/>
  </w:style>
  <w:style w:type="paragraph" w:customStyle="1" w:styleId="D18F9CC04A3846A0A8E55AAB5EA6999B">
    <w:name w:val="D18F9CC04A3846A0A8E55AAB5EA6999B"/>
    <w:rsid w:val="00BB245C"/>
  </w:style>
  <w:style w:type="paragraph" w:customStyle="1" w:styleId="D0A6778FE9D04166B5D21A21EBFFFC3F">
    <w:name w:val="D0A6778FE9D04166B5D21A21EBFFFC3F"/>
    <w:rsid w:val="00BB245C"/>
  </w:style>
  <w:style w:type="paragraph" w:customStyle="1" w:styleId="70CA736D936B45EC9B6DF2FE021951F9">
    <w:name w:val="70CA736D936B45EC9B6DF2FE021951F9"/>
    <w:rsid w:val="00BB245C"/>
  </w:style>
  <w:style w:type="paragraph" w:customStyle="1" w:styleId="A7AADF7177F04250BD60FB06F956F1C6">
    <w:name w:val="A7AADF7177F04250BD60FB06F956F1C6"/>
    <w:rsid w:val="006E0E57"/>
  </w:style>
  <w:style w:type="paragraph" w:customStyle="1" w:styleId="E50458692EBE46F2804A240474029952">
    <w:name w:val="E50458692EBE46F2804A240474029952"/>
    <w:rsid w:val="006E0E57"/>
  </w:style>
  <w:style w:type="paragraph" w:customStyle="1" w:styleId="A1FE4EF0632B4729B24BA28E2B4C27EC">
    <w:name w:val="A1FE4EF0632B4729B24BA28E2B4C27EC"/>
    <w:rsid w:val="006E0E57"/>
  </w:style>
  <w:style w:type="paragraph" w:customStyle="1" w:styleId="213DA954D99B489BB7440019E6493577">
    <w:name w:val="213DA954D99B489BB7440019E6493577"/>
    <w:rsid w:val="006E0E57"/>
  </w:style>
  <w:style w:type="paragraph" w:customStyle="1" w:styleId="D698970C21D44A898183BBA4C4E016F5">
    <w:name w:val="D698970C21D44A898183BBA4C4E016F5"/>
    <w:rsid w:val="006E0E57"/>
  </w:style>
  <w:style w:type="paragraph" w:customStyle="1" w:styleId="490DC0E7304B468DA94820BDCC14EAE7">
    <w:name w:val="490DC0E7304B468DA94820BDCC14EAE7"/>
    <w:rsid w:val="006E0E57"/>
  </w:style>
  <w:style w:type="paragraph" w:customStyle="1" w:styleId="4A7D887188384E0292BAFDAB95B1CBF9">
    <w:name w:val="4A7D887188384E0292BAFDAB95B1CBF9"/>
    <w:rsid w:val="006E0E57"/>
  </w:style>
  <w:style w:type="paragraph" w:customStyle="1" w:styleId="4E81099885B646F596F5D485EA34A6F2">
    <w:name w:val="4E81099885B646F596F5D485EA34A6F2"/>
    <w:rsid w:val="006E0E57"/>
  </w:style>
  <w:style w:type="paragraph" w:customStyle="1" w:styleId="4EA7C4D46F1C460695E66D563F81C267">
    <w:name w:val="4EA7C4D46F1C460695E66D563F81C267"/>
    <w:rsid w:val="006E0E57"/>
  </w:style>
  <w:style w:type="paragraph" w:customStyle="1" w:styleId="A7AADF7177F04250BD60FB06F956F1C61">
    <w:name w:val="A7AADF7177F04250BD60FB06F956F1C6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E50458692EBE46F2804A2404740299521">
    <w:name w:val="E50458692EBE46F2804A240474029952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A1FE4EF0632B4729B24BA28E2B4C27EC1">
    <w:name w:val="A1FE4EF0632B4729B24BA28E2B4C27EC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213DA954D99B489BB7440019E64935771">
    <w:name w:val="213DA954D99B489BB7440019E6493577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698970C21D44A898183BBA4C4E016F51">
    <w:name w:val="D698970C21D44A898183BBA4C4E016F5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490DC0E7304B468DA94820BDCC14EAE71">
    <w:name w:val="490DC0E7304B468DA94820BDCC14EAE7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4A7D887188384E0292BAFDAB95B1CBF91">
    <w:name w:val="4A7D887188384E0292BAFDAB95B1CBF9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5EDD2A647C34921BD5B74F8F19EB9581">
    <w:name w:val="D5EDD2A647C34921BD5B74F8F19EB958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18F9CC04A3846A0A8E55AAB5EA6999B1">
    <w:name w:val="D18F9CC04A3846A0A8E55AAB5EA6999B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4EA7C4D46F1C460695E66D563F81C2671">
    <w:name w:val="4EA7C4D46F1C460695E66D563F81C267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505</Words>
  <Characters>3974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SSB Änderung</vt:lpstr>
    </vt:vector>
  </TitlesOfParts>
  <Company>AReA Strategic Design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 Änderung</dc:title>
  <dc:creator>Probst, Carolin (HKM), Huber (HMUKLV), Schweitzer (HKM)</dc:creator>
  <cp:lastModifiedBy>Huber, Sebastian (HMUKLV)</cp:lastModifiedBy>
  <cp:revision>5</cp:revision>
  <cp:lastPrinted>2017-06-20T08:12:00Z</cp:lastPrinted>
  <dcterms:created xsi:type="dcterms:W3CDTF">2019-07-12T10:59:00Z</dcterms:created>
  <dcterms:modified xsi:type="dcterms:W3CDTF">2019-07-12T11:10:00Z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